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DE15" w14:textId="55A8FC0F" w:rsidR="00CD092B" w:rsidRPr="00121EFA" w:rsidRDefault="003E21E2" w:rsidP="00121EFA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1EFA">
        <w:rPr>
          <w:rFonts w:asciiTheme="minorHAnsi" w:hAnsiTheme="minorHAnsi" w:cstheme="minorHAnsi"/>
          <w:b/>
          <w:sz w:val="24"/>
          <w:szCs w:val="24"/>
        </w:rPr>
        <w:t>INFORMACJA</w:t>
      </w:r>
      <w:r w:rsidR="00D11ACF">
        <w:rPr>
          <w:rFonts w:asciiTheme="minorHAnsi" w:hAnsiTheme="minorHAnsi" w:cstheme="minorHAnsi"/>
          <w:b/>
          <w:sz w:val="24"/>
          <w:szCs w:val="24"/>
        </w:rPr>
        <w:t xml:space="preserve"> FINANSOWA </w:t>
      </w:r>
      <w:r w:rsidRPr="00121EFA">
        <w:rPr>
          <w:rFonts w:asciiTheme="minorHAnsi" w:hAnsiTheme="minorHAnsi" w:cstheme="minorHAnsi"/>
          <w:b/>
          <w:sz w:val="24"/>
          <w:szCs w:val="24"/>
        </w:rPr>
        <w:t xml:space="preserve"> DO MONITORINGU SPORZĄDZANEGO NA DZIEŃ: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121EFA" w14:paraId="3978CBC6" w14:textId="77777777" w:rsidTr="00893B8F">
        <w:tc>
          <w:tcPr>
            <w:tcW w:w="2835" w:type="dxa"/>
          </w:tcPr>
          <w:p w14:paraId="29C9B02F" w14:textId="594782B3" w:rsidR="00893B8F" w:rsidRPr="00121EFA" w:rsidRDefault="00893B8F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</w:tc>
      </w:tr>
    </w:tbl>
    <w:p w14:paraId="6A2E3675" w14:textId="77777777" w:rsidR="00CD092B" w:rsidRPr="00121EFA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14:paraId="09EC03F1" w14:textId="77777777" w:rsidR="00CD092B" w:rsidRPr="00121EFA" w:rsidRDefault="00CD092B" w:rsidP="00CD092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E5FFB6F" w14:textId="77777777" w:rsidR="00893B8F" w:rsidRPr="00121EFA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121EFA" w14:paraId="6EE5070D" w14:textId="77777777" w:rsidTr="0031167A">
        <w:tc>
          <w:tcPr>
            <w:tcW w:w="9634" w:type="dxa"/>
            <w:shd w:val="clear" w:color="auto" w:fill="D6E3BC" w:themeFill="accent3" w:themeFillTint="66"/>
          </w:tcPr>
          <w:p w14:paraId="033DA4B9" w14:textId="77777777" w:rsidR="003E21E2" w:rsidRPr="00121EFA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14:paraId="634C6041" w14:textId="77777777" w:rsidR="003E21E2" w:rsidRPr="00121EFA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121EFA" w14:paraId="4935108D" w14:textId="77777777" w:rsidTr="00685FFC"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EA61FAA" w14:textId="77777777" w:rsidR="00685FFC" w:rsidRDefault="00685FFC">
            <w:pPr>
              <w:rPr>
                <w:rFonts w:asciiTheme="minorHAnsi" w:hAnsiTheme="minorHAnsi" w:cstheme="minorHAnsi"/>
              </w:rPr>
            </w:pPr>
          </w:p>
          <w:p w14:paraId="1F65753D" w14:textId="77777777" w:rsidR="00510B77" w:rsidRDefault="00510B77">
            <w:pPr>
              <w:rPr>
                <w:rFonts w:asciiTheme="minorHAnsi" w:hAnsiTheme="minorHAnsi" w:cstheme="minorHAnsi"/>
              </w:rPr>
            </w:pPr>
          </w:p>
          <w:p w14:paraId="041588FD" w14:textId="77777777" w:rsidR="00510B77" w:rsidRPr="00121EFA" w:rsidRDefault="00510B77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121EFA" w14:paraId="18488051" w14:textId="77777777" w:rsidTr="00CD092B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14:paraId="13C8C55F" w14:textId="77777777" w:rsidR="003E21E2" w:rsidRPr="00121EFA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121EFA" w14:paraId="3B45E381" w14:textId="77777777" w:rsidTr="0031167A">
        <w:trPr>
          <w:trHeight w:val="251"/>
        </w:trPr>
        <w:tc>
          <w:tcPr>
            <w:tcW w:w="9634" w:type="dxa"/>
            <w:shd w:val="clear" w:color="auto" w:fill="D6E3BC" w:themeFill="accent3" w:themeFillTint="66"/>
          </w:tcPr>
          <w:p w14:paraId="306F5CBF" w14:textId="77777777" w:rsidR="003E21E2" w:rsidRPr="00121EFA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14:paraId="033596B8" w14:textId="77777777" w:rsidR="003E21E2" w:rsidRPr="00121EFA" w:rsidRDefault="003E21E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9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424"/>
        <w:gridCol w:w="1790"/>
        <w:gridCol w:w="1763"/>
      </w:tblGrid>
      <w:tr w:rsidR="003E21E2" w:rsidRPr="00121EFA" w14:paraId="1B16393A" w14:textId="77777777" w:rsidTr="00E4574C">
        <w:trPr>
          <w:trHeight w:val="469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9E3D5EE" w14:textId="77777777" w:rsidR="003E21E2" w:rsidRPr="009605F0" w:rsidRDefault="003E21E2" w:rsidP="00932F3D">
            <w:pPr>
              <w:rPr>
                <w:rFonts w:asciiTheme="minorHAnsi" w:hAnsiTheme="minorHAnsi" w:cstheme="minorHAnsi"/>
              </w:rPr>
            </w:pPr>
            <w:r w:rsidRPr="009605F0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9605F0">
              <w:rPr>
                <w:rFonts w:asciiTheme="minorHAnsi" w:hAnsiTheme="minorHAnsi" w:cstheme="minorHAnsi"/>
                <w:sz w:val="18"/>
              </w:rPr>
              <w:t>ZUS/KRUS/</w:t>
            </w:r>
            <w:r w:rsidRPr="009605F0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9605F0">
              <w:rPr>
                <w:rFonts w:asciiTheme="minorHAnsi" w:hAnsiTheme="minorHAnsi" w:cstheme="minorHAnsi"/>
                <w:sz w:val="18"/>
              </w:rPr>
              <w:t>/</w:t>
            </w:r>
            <w:r w:rsidRPr="009605F0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492D112" w14:textId="77777777" w:rsidR="003E21E2" w:rsidRPr="009605F0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F6B8691" w14:textId="77777777" w:rsidR="003E21E2" w:rsidRPr="009605F0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121EFA" w14:paraId="6EDB66B5" w14:textId="77777777" w:rsidTr="00E4574C">
        <w:trPr>
          <w:trHeight w:val="469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E9E23A9" w14:textId="77777777" w:rsidR="003E21E2" w:rsidRPr="009605F0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9605F0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3CAF012" w14:textId="77777777" w:rsidR="003E21E2" w:rsidRPr="009605F0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B68CF09" w14:textId="77777777" w:rsidR="003E21E2" w:rsidRPr="009605F0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121EFA" w14:paraId="6A9E5E29" w14:textId="77777777" w:rsidTr="00E4574C">
        <w:trPr>
          <w:trHeight w:val="469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20010CE" w14:textId="77777777" w:rsidR="003E21E2" w:rsidRPr="009605F0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9605F0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9605F0">
              <w:rPr>
                <w:rFonts w:asciiTheme="minorHAnsi" w:hAnsiTheme="minorHAnsi" w:cstheme="minorHAnsi"/>
                <w:sz w:val="18"/>
              </w:rPr>
              <w:t>działalność</w:t>
            </w:r>
            <w:r w:rsidRPr="009605F0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9605F0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9605F0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791B423" w14:textId="77777777" w:rsidR="003E21E2" w:rsidRPr="009605F0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BB85B95" w14:textId="77777777" w:rsidR="003E21E2" w:rsidRPr="009605F0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14:paraId="2FF92E0A" w14:textId="77777777" w:rsidTr="00E4574C">
        <w:trPr>
          <w:trHeight w:val="469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88F2E9F" w14:textId="77777777" w:rsidR="00932F3D" w:rsidRPr="009605F0" w:rsidRDefault="0000568B" w:rsidP="0000568B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9605F0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7FC80E7" w14:textId="77777777" w:rsidR="00932F3D" w:rsidRPr="009605F0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CE9CA0C" w14:textId="77777777" w:rsidR="00932F3D" w:rsidRPr="009605F0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D94763" w:rsidRPr="00D94763" w14:paraId="78195EAD" w14:textId="77777777" w:rsidTr="00E4574C">
        <w:trPr>
          <w:trHeight w:val="469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567FCE5" w14:textId="77777777" w:rsidR="00932F3D" w:rsidRPr="009605F0" w:rsidRDefault="00932F3D" w:rsidP="00B316BA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9605F0">
              <w:rPr>
                <w:rFonts w:asciiTheme="minorHAnsi" w:hAnsiTheme="minorHAnsi" w:cstheme="minorHAnsi"/>
                <w:sz w:val="18"/>
              </w:rPr>
              <w:t xml:space="preserve">Czy na sytuację kredytobiorcy mają wpływ podmioty </w:t>
            </w:r>
            <w:r w:rsidR="00912CDF" w:rsidRPr="009605F0">
              <w:rPr>
                <w:rFonts w:asciiTheme="minorHAnsi" w:hAnsiTheme="minorHAnsi" w:cstheme="minorHAnsi"/>
                <w:sz w:val="18"/>
              </w:rPr>
              <w:t>powią</w:t>
            </w:r>
            <w:r w:rsidR="00B316BA" w:rsidRPr="009605F0">
              <w:rPr>
                <w:rFonts w:asciiTheme="minorHAnsi" w:hAnsiTheme="minorHAnsi" w:cstheme="minorHAnsi"/>
                <w:sz w:val="18"/>
              </w:rPr>
              <w:t>zane (kapitałowo, wspólne właścicielstwo, zarządzanie, znacząca współpraca, wzajemne gwarancje/poręczenia)?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15D86B5" w14:textId="77777777" w:rsidR="00932F3D" w:rsidRPr="009605F0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C0572FD" w14:textId="77777777" w:rsidR="00932F3D" w:rsidRPr="009605F0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A2E55" w:rsidRPr="00D94763" w14:paraId="59F2167D" w14:textId="77777777" w:rsidTr="00E4574C">
        <w:trPr>
          <w:trHeight w:val="1163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154E3D7" w14:textId="3755A1A3" w:rsidR="00BA2E55" w:rsidRPr="009605F0" w:rsidRDefault="00BA2E55" w:rsidP="00BA2E55">
            <w:pPr>
              <w:ind w:right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605F0">
              <w:rPr>
                <w:rFonts w:asciiTheme="minorHAnsi" w:hAnsiTheme="minorHAnsi" w:cstheme="minorHAnsi"/>
                <w:sz w:val="18"/>
                <w:szCs w:val="18"/>
              </w:rPr>
              <w:t>Czy w posiadaniu Kredytobiorcy znajdują się wszystkie przedmioty kredytowania nabyte w ramach kredytu/kredytów finansowanych przez bank oraz przedmioty będące zabezpieczeniem kredytów banku zgodnie z zawartymi umowami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0B58679" w14:textId="7F8D5D83" w:rsidR="00BA2E55" w:rsidRPr="009605F0" w:rsidRDefault="00BA2E55" w:rsidP="00BA2E5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EF4A1DB" w14:textId="6D495D87" w:rsidR="00BA2E55" w:rsidRPr="009605F0" w:rsidRDefault="00BA2E55" w:rsidP="00BA2E5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A2E55" w:rsidRPr="00121EFA" w14:paraId="1C550152" w14:textId="77777777" w:rsidTr="00E4574C">
        <w:trPr>
          <w:trHeight w:val="553"/>
        </w:trPr>
        <w:tc>
          <w:tcPr>
            <w:tcW w:w="642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1D2BFDC" w14:textId="487E9043" w:rsidR="00BA2E55" w:rsidRPr="009605F0" w:rsidRDefault="00BA2E55" w:rsidP="00BA2E5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9605F0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leasingu?</w:t>
            </w:r>
          </w:p>
        </w:tc>
        <w:tc>
          <w:tcPr>
            <w:tcW w:w="179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D1726D3" w14:textId="77777777" w:rsidR="00BA2E55" w:rsidRPr="009605F0" w:rsidRDefault="00BA2E55" w:rsidP="00BA2E5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C394691" w14:textId="77777777" w:rsidR="00BA2E55" w:rsidRPr="009605F0" w:rsidRDefault="00BA2E55" w:rsidP="00BA2E5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9605F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A2E55" w:rsidRPr="00121EFA" w14:paraId="0CD28041" w14:textId="77777777" w:rsidTr="00E4574C">
        <w:trPr>
          <w:trHeight w:val="824"/>
        </w:trPr>
        <w:tc>
          <w:tcPr>
            <w:tcW w:w="9977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8A6C7EE" w14:textId="77777777" w:rsidR="00BA2E55" w:rsidRPr="00121EFA" w:rsidRDefault="00BA2E55" w:rsidP="00BA2E55">
            <w:pPr>
              <w:ind w:right="28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14:paraId="2150BD9E" w14:textId="77777777" w:rsidR="00BA2E55" w:rsidRPr="00121EFA" w:rsidRDefault="00BA2E55" w:rsidP="00BA2E5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31872D2B" w14:textId="77777777" w:rsidR="00BA2E55" w:rsidRDefault="00BA2E55" w:rsidP="00BA2E5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29DC8B23" w14:textId="77777777" w:rsidR="00BA2E55" w:rsidRPr="00121EFA" w:rsidRDefault="00BA2E55" w:rsidP="00BA2E5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28EFC7B" w14:textId="77777777" w:rsidR="003E21E2" w:rsidRDefault="003E21E2">
      <w:pPr>
        <w:rPr>
          <w:rFonts w:asciiTheme="minorHAnsi" w:hAnsiTheme="minorHAnsi" w:cstheme="minorHAnsi"/>
          <w:sz w:val="14"/>
          <w:szCs w:val="14"/>
        </w:rPr>
      </w:pPr>
    </w:p>
    <w:p w14:paraId="4F61A9B4" w14:textId="77777777" w:rsidR="00E4574C" w:rsidRDefault="00E4574C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9860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603"/>
        <w:gridCol w:w="2007"/>
        <w:gridCol w:w="1430"/>
        <w:gridCol w:w="1213"/>
        <w:gridCol w:w="1607"/>
      </w:tblGrid>
      <w:tr w:rsidR="007D3919" w:rsidRPr="00703C04" w14:paraId="2D748938" w14:textId="77777777" w:rsidTr="007D3919">
        <w:trPr>
          <w:gridAfter w:val="1"/>
          <w:wAfter w:w="1605" w:type="dxa"/>
          <w:trHeight w:val="617"/>
        </w:trPr>
        <w:tc>
          <w:tcPr>
            <w:tcW w:w="5612" w:type="dxa"/>
            <w:gridSpan w:val="2"/>
            <w:vAlign w:val="center"/>
          </w:tcPr>
          <w:p w14:paraId="4E969EDF" w14:textId="77777777" w:rsidR="007D3919" w:rsidRPr="00703C04" w:rsidRDefault="007D3919" w:rsidP="00A0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643" w:type="dxa"/>
            <w:gridSpan w:val="2"/>
            <w:vAlign w:val="center"/>
          </w:tcPr>
          <w:p w14:paraId="0359BBDD" w14:textId="34DBA757" w:rsidR="007D3919" w:rsidRPr="00703C04" w:rsidRDefault="007D3919" w:rsidP="00A01B9F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TAK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46143">
              <w:rPr>
                <w:rFonts w:asciiTheme="minorHAnsi" w:hAnsiTheme="minorHAnsi" w:cstheme="minorHAnsi"/>
                <w:sz w:val="16"/>
              </w:rPr>
              <w:t xml:space="preserve">                         </w:t>
            </w:r>
            <w:r w:rsidR="00446143" w:rsidRPr="009605F0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446143" w:rsidRPr="009605F0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143" w:rsidRPr="009605F0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446143" w:rsidRPr="009605F0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7D3919" w:rsidRPr="00703C04" w14:paraId="31EACCD6" w14:textId="77777777" w:rsidTr="007D3919">
        <w:trPr>
          <w:gridAfter w:val="3"/>
          <w:wAfter w:w="4248" w:type="dxa"/>
          <w:trHeight w:val="455"/>
        </w:trPr>
        <w:tc>
          <w:tcPr>
            <w:tcW w:w="5612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14:paraId="6AC0FFE2" w14:textId="77777777" w:rsidR="007D3919" w:rsidRPr="00E56067" w:rsidRDefault="007D3919" w:rsidP="00A01B9F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</w:tr>
      <w:tr w:rsidR="007D3919" w:rsidRPr="00703C04" w14:paraId="78A15FA6" w14:textId="77777777" w:rsidTr="007D3919">
        <w:trPr>
          <w:trHeight w:val="873"/>
        </w:trPr>
        <w:tc>
          <w:tcPr>
            <w:tcW w:w="3605" w:type="dxa"/>
            <w:shd w:val="clear" w:color="auto" w:fill="C2D69B" w:themeFill="accent3" w:themeFillTint="99"/>
            <w:vAlign w:val="center"/>
          </w:tcPr>
          <w:p w14:paraId="51D5A289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2006" w:type="dxa"/>
            <w:shd w:val="clear" w:color="auto" w:fill="C2D69B" w:themeFill="accent3" w:themeFillTint="99"/>
            <w:vAlign w:val="center"/>
          </w:tcPr>
          <w:p w14:paraId="0BC93E16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430" w:type="dxa"/>
            <w:shd w:val="clear" w:color="auto" w:fill="C2D69B" w:themeFill="accent3" w:themeFillTint="99"/>
            <w:vAlign w:val="center"/>
          </w:tcPr>
          <w:p w14:paraId="425F7D13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1212" w:type="dxa"/>
            <w:shd w:val="clear" w:color="auto" w:fill="C2D69B" w:themeFill="accent3" w:themeFillTint="99"/>
            <w:vAlign w:val="center"/>
          </w:tcPr>
          <w:p w14:paraId="644E2CC0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607" w:type="dxa"/>
            <w:shd w:val="clear" w:color="auto" w:fill="C2D69B" w:themeFill="accent3" w:themeFillTint="99"/>
            <w:vAlign w:val="center"/>
          </w:tcPr>
          <w:p w14:paraId="26179C57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</w:tr>
      <w:tr w:rsidR="007D3919" w:rsidRPr="00703C04" w14:paraId="46DA39A2" w14:textId="77777777" w:rsidTr="007D3919">
        <w:trPr>
          <w:trHeight w:val="365"/>
        </w:trPr>
        <w:tc>
          <w:tcPr>
            <w:tcW w:w="3605" w:type="dxa"/>
            <w:vAlign w:val="center"/>
          </w:tcPr>
          <w:p w14:paraId="61DF5F89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60EAE7" w14:textId="77777777" w:rsidR="007D3919" w:rsidRPr="00703C04" w:rsidRDefault="007D3919" w:rsidP="00A402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E207B7C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0F2DF62D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149E3AD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</w:tcPr>
          <w:p w14:paraId="3AB0610E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574C" w:rsidRPr="00703C04" w14:paraId="77A341CC" w14:textId="77777777" w:rsidTr="007D3919">
        <w:trPr>
          <w:trHeight w:val="365"/>
        </w:trPr>
        <w:tc>
          <w:tcPr>
            <w:tcW w:w="3605" w:type="dxa"/>
            <w:vAlign w:val="center"/>
          </w:tcPr>
          <w:p w14:paraId="1EEE7547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3D15F0FF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0DCB3610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7E5CBF8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5CEBFDC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574C" w:rsidRPr="00703C04" w14:paraId="373689E5" w14:textId="77777777" w:rsidTr="007D3919">
        <w:trPr>
          <w:trHeight w:val="365"/>
        </w:trPr>
        <w:tc>
          <w:tcPr>
            <w:tcW w:w="3605" w:type="dxa"/>
            <w:vAlign w:val="center"/>
          </w:tcPr>
          <w:p w14:paraId="2380D1D1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FFDF5B3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6CC7A566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2211DEF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B86389D" w14:textId="77777777" w:rsidR="00E4574C" w:rsidRPr="00703C04" w:rsidRDefault="00E4574C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3919" w:rsidRPr="00703C04" w14:paraId="50550631" w14:textId="77777777" w:rsidTr="007D3919">
        <w:trPr>
          <w:trHeight w:val="487"/>
        </w:trPr>
        <w:tc>
          <w:tcPr>
            <w:tcW w:w="3605" w:type="dxa"/>
            <w:vAlign w:val="center"/>
          </w:tcPr>
          <w:p w14:paraId="3CE1E1C1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9E8427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C409A3F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756A20B3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03756D9D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</w:tcPr>
          <w:p w14:paraId="4AFAD9CE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3919" w:rsidRPr="00703C04" w14:paraId="463462A7" w14:textId="77777777" w:rsidTr="007D3919">
        <w:trPr>
          <w:trHeight w:val="487"/>
        </w:trPr>
        <w:tc>
          <w:tcPr>
            <w:tcW w:w="3605" w:type="dxa"/>
            <w:vAlign w:val="center"/>
          </w:tcPr>
          <w:p w14:paraId="68DB5CA4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DED6C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40A2D03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56DB1B1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C46B8D5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</w:tcPr>
          <w:p w14:paraId="602D7B93" w14:textId="77777777" w:rsidR="007D3919" w:rsidRPr="00703C04" w:rsidRDefault="007D3919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B974BD" w14:textId="77777777" w:rsidR="00CC6A28" w:rsidRPr="00703C04" w:rsidRDefault="00CC6A28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14:paraId="7FC05FDB" w14:textId="77777777" w:rsidR="00CC6A28" w:rsidRDefault="00CC6A28">
      <w:pPr>
        <w:rPr>
          <w:rFonts w:asciiTheme="minorHAnsi" w:hAnsiTheme="minorHAnsi" w:cstheme="minorHAnsi"/>
          <w:sz w:val="14"/>
          <w:szCs w:val="14"/>
        </w:rPr>
      </w:pPr>
    </w:p>
    <w:p w14:paraId="2DDFE6D3" w14:textId="6ABF0C8E" w:rsidR="00356108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 w:rsidRPr="00121EF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A2E0EC6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ACDFB40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374CFB0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8B00D6F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0304109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C1F3CB6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6F7133F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999BF6C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00FBD2F" w14:textId="77777777" w:rsidR="00356108" w:rsidRDefault="00356108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56108" w:rsidRPr="00440C82" w14:paraId="0AE02F4E" w14:textId="77777777" w:rsidTr="00027208">
        <w:trPr>
          <w:trHeight w:val="276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0B9C6BCC" w14:textId="77777777" w:rsidR="00356108" w:rsidRPr="00440C82" w:rsidRDefault="00356108" w:rsidP="00027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0C82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356108" w:rsidRPr="00440C82" w14:paraId="51A2D4ED" w14:textId="77777777" w:rsidTr="00027208">
        <w:trPr>
          <w:trHeight w:val="4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5836DAB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% u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>dział głównych odbiorców w sprzedaży ogółem powyżej 20%?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E132B03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65EF87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56108" w:rsidRPr="00440C82" w14:paraId="61EAB3D9" w14:textId="77777777" w:rsidTr="00027208">
        <w:trPr>
          <w:trHeight w:val="986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ECF5B7E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W przypadku zaznaczenia odpowiedzi „TAK” należy wskazać Nazwę odbiorcy wraz z % udziałem </w:t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br/>
              <w:t>w sprzedaży:</w:t>
            </w:r>
          </w:p>
          <w:p w14:paraId="23F5D0FC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11699E0B" w14:textId="77777777" w:rsidR="00356108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1788DD5B" w14:textId="77777777" w:rsidR="00356108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285F0FB7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356108" w:rsidRPr="00440C82" w14:paraId="20E82EC9" w14:textId="77777777" w:rsidTr="00027208">
        <w:trPr>
          <w:trHeight w:val="317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40279E8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440C82">
              <w:rPr>
                <w:rFonts w:asciiTheme="minorHAnsi" w:hAnsiTheme="minorHAnsi" w:cstheme="minorHAnsi"/>
                <w:sz w:val="18"/>
              </w:rPr>
              <w:t>%</w:t>
            </w:r>
            <w:r w:rsidRPr="00440C82">
              <w:rPr>
                <w:rFonts w:asciiTheme="minorHAnsi" w:hAnsiTheme="minorHAnsi" w:cstheme="minorHAnsi"/>
                <w:sz w:val="18"/>
                <w:szCs w:val="18"/>
              </w:rPr>
              <w:t xml:space="preserve"> udział głównych dostawców w sprzedaży ogółem powyżej 20%?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E0B663C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65E0B66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440C82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82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440C82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440C8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56108" w:rsidRPr="00440C82" w14:paraId="3D7E8EB5" w14:textId="77777777" w:rsidTr="00027208">
        <w:trPr>
          <w:trHeight w:val="1129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657899F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t xml:space="preserve">W przypadku zaznaczenia odpowiedzi „TAK” należy wskazać Nazwę dostawcy wraz z % udziałem </w:t>
            </w:r>
            <w:r w:rsidRPr="00440C82">
              <w:rPr>
                <w:rFonts w:asciiTheme="minorHAnsi" w:hAnsiTheme="minorHAnsi" w:cstheme="minorHAnsi"/>
                <w:b/>
                <w:i/>
                <w:sz w:val="18"/>
              </w:rPr>
              <w:br/>
              <w:t>w zaopatrzeniu:</w:t>
            </w:r>
          </w:p>
          <w:p w14:paraId="67475FDE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3835AFF3" w14:textId="77777777" w:rsidR="00356108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7EABD11E" w14:textId="77777777" w:rsidR="00356108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208275EB" w14:textId="77777777" w:rsidR="00356108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47F28253" w14:textId="77777777" w:rsidR="00356108" w:rsidRPr="00440C82" w:rsidRDefault="00356108" w:rsidP="0002720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49CC8BF6" w14:textId="77777777" w:rsidR="00A63BFA" w:rsidRDefault="00A63BFA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6232"/>
        <w:gridCol w:w="1729"/>
        <w:gridCol w:w="1701"/>
      </w:tblGrid>
      <w:tr w:rsidR="0084410D" w:rsidRPr="0084410D" w14:paraId="5592BD7A" w14:textId="77777777" w:rsidTr="00A6255C">
        <w:trPr>
          <w:trHeight w:val="275"/>
        </w:trPr>
        <w:tc>
          <w:tcPr>
            <w:tcW w:w="9662" w:type="dxa"/>
            <w:gridSpan w:val="3"/>
            <w:shd w:val="clear" w:color="auto" w:fill="C2D69B" w:themeFill="accent3" w:themeFillTint="99"/>
            <w:vAlign w:val="center"/>
          </w:tcPr>
          <w:p w14:paraId="1AC6BECF" w14:textId="77EDDD8C" w:rsidR="00AF58B4" w:rsidRPr="0084410D" w:rsidRDefault="00AF58B4" w:rsidP="00A625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41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PRZETERMINOWANE NALEŻNOŚCI I ZOBOWIĄZANIA NA KONIEC ZAKOŃCZONEGO </w:t>
            </w:r>
            <w:r w:rsidR="008D1F5A" w:rsidRPr="0084410D">
              <w:rPr>
                <w:rFonts w:asciiTheme="minorHAnsi" w:hAnsiTheme="minorHAnsi" w:cstheme="minorHAnsi"/>
                <w:b/>
                <w:sz w:val="18"/>
                <w:szCs w:val="18"/>
              </w:rPr>
              <w:t>OKRESU</w:t>
            </w:r>
          </w:p>
        </w:tc>
      </w:tr>
      <w:tr w:rsidR="0084410D" w:rsidRPr="0084410D" w14:paraId="01EEFEE8" w14:textId="77777777" w:rsidTr="00A6255C">
        <w:tc>
          <w:tcPr>
            <w:tcW w:w="6232" w:type="dxa"/>
          </w:tcPr>
          <w:p w14:paraId="797BC696" w14:textId="466BB2F5" w:rsidR="00AF58B4" w:rsidRPr="0084410D" w:rsidRDefault="00AF58B4" w:rsidP="00A6255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410D">
              <w:rPr>
                <w:rFonts w:asciiTheme="minorHAnsi" w:hAnsiTheme="minorHAnsi" w:cstheme="minorHAnsi"/>
                <w:sz w:val="18"/>
                <w:szCs w:val="18"/>
              </w:rPr>
              <w:t>Czy występują należności przeterminowane?</w:t>
            </w:r>
          </w:p>
        </w:tc>
        <w:tc>
          <w:tcPr>
            <w:tcW w:w="1729" w:type="dxa"/>
            <w:vAlign w:val="center"/>
          </w:tcPr>
          <w:p w14:paraId="1C7E5D75" w14:textId="77777777" w:rsidR="00AF58B4" w:rsidRPr="0084410D" w:rsidRDefault="00AF58B4" w:rsidP="00A6255C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84410D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10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84410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6D419D0" w14:textId="77777777" w:rsidR="00AF58B4" w:rsidRPr="0084410D" w:rsidRDefault="00AF58B4" w:rsidP="00A6255C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84410D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10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84410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84410D" w:rsidRPr="0084410D" w14:paraId="136605AB" w14:textId="77777777" w:rsidTr="00A6255C">
        <w:tc>
          <w:tcPr>
            <w:tcW w:w="6232" w:type="dxa"/>
          </w:tcPr>
          <w:p w14:paraId="48B5C28D" w14:textId="2CBD300E" w:rsidR="00AF58B4" w:rsidRPr="0084410D" w:rsidRDefault="00AF58B4" w:rsidP="00A6255C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410D">
              <w:rPr>
                <w:rFonts w:asciiTheme="minorHAnsi" w:hAnsiTheme="minorHAnsi" w:cstheme="minorHAnsi"/>
                <w:sz w:val="18"/>
                <w:szCs w:val="18"/>
              </w:rPr>
              <w:t>Czy występują zobowiązania przeterminowane?</w:t>
            </w:r>
          </w:p>
        </w:tc>
        <w:tc>
          <w:tcPr>
            <w:tcW w:w="1729" w:type="dxa"/>
            <w:vAlign w:val="center"/>
          </w:tcPr>
          <w:p w14:paraId="7FF584DF" w14:textId="77777777" w:rsidR="00AF58B4" w:rsidRPr="0084410D" w:rsidRDefault="00AF58B4" w:rsidP="00A6255C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84410D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10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F75434" w14:textId="77777777" w:rsidR="00AF58B4" w:rsidRPr="0084410D" w:rsidRDefault="00AF58B4" w:rsidP="00A6255C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84410D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10D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84410D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84410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14:paraId="11EFE1A5" w14:textId="77777777" w:rsidR="00A63BFA" w:rsidRDefault="00A63BFA" w:rsidP="000254A3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1957"/>
        <w:gridCol w:w="2297"/>
        <w:gridCol w:w="1617"/>
        <w:gridCol w:w="2187"/>
        <w:gridCol w:w="1590"/>
      </w:tblGrid>
      <w:tr w:rsidR="00510B77" w:rsidRPr="00510B77" w14:paraId="53BB7A7D" w14:textId="77777777" w:rsidTr="00597423">
        <w:trPr>
          <w:trHeight w:val="195"/>
        </w:trPr>
        <w:tc>
          <w:tcPr>
            <w:tcW w:w="9648" w:type="dxa"/>
            <w:gridSpan w:val="5"/>
            <w:tcBorders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14:paraId="5C4B6701" w14:textId="5547D71F" w:rsidR="00FC778A" w:rsidRPr="00510B77" w:rsidRDefault="00FC778A" w:rsidP="00A625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STRUKTURA NALEŻNOŚCI I ZOBOWIĄZAŃ PRZETERMINOWANYCH* /w tys. zł/</w:t>
            </w:r>
            <w:r w:rsidR="00510B77"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- </w:t>
            </w:r>
            <w:r w:rsidR="00510B77" w:rsidRPr="00510B7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nie wypełniać w przypadku klienta prowadzącego pełną księgowość</w:t>
            </w:r>
            <w:r w:rsidR="005D67A0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(PK)</w:t>
            </w:r>
          </w:p>
        </w:tc>
      </w:tr>
      <w:tr w:rsidR="00510B77" w:rsidRPr="00510B77" w14:paraId="52097E65" w14:textId="77777777" w:rsidTr="00597423">
        <w:trPr>
          <w:trHeight w:val="209"/>
        </w:trPr>
        <w:tc>
          <w:tcPr>
            <w:tcW w:w="9648" w:type="dxa"/>
            <w:gridSpan w:val="5"/>
            <w:tcBorders>
              <w:left w:val="nil"/>
              <w:bottom w:val="single" w:sz="4" w:space="0" w:color="C2D69B" w:themeColor="accent3" w:themeTint="99"/>
              <w:right w:val="nil"/>
            </w:tcBorders>
            <w:shd w:val="clear" w:color="auto" w:fill="FFFFFF" w:themeFill="background1"/>
          </w:tcPr>
          <w:p w14:paraId="5A56E12E" w14:textId="77777777" w:rsidR="00FC778A" w:rsidRPr="00510B77" w:rsidRDefault="00FC778A" w:rsidP="00A625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510B77" w14:paraId="56C7DFD5" w14:textId="77777777" w:rsidTr="00597423">
        <w:trPr>
          <w:trHeight w:val="195"/>
        </w:trPr>
        <w:tc>
          <w:tcPr>
            <w:tcW w:w="1957" w:type="dxa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5142DCFB" w14:textId="77777777" w:rsidR="00FC778A" w:rsidRPr="00510B77" w:rsidRDefault="00FC778A" w:rsidP="00A6255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Okres – dni przeterminowania</w:t>
            </w:r>
          </w:p>
        </w:tc>
        <w:tc>
          <w:tcPr>
            <w:tcW w:w="3914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0D245F6E" w14:textId="0C362380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Należności przeterminowane</w:t>
            </w:r>
          </w:p>
        </w:tc>
        <w:tc>
          <w:tcPr>
            <w:tcW w:w="3777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476DB50F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Zobowiązania przeterminowane</w:t>
            </w:r>
          </w:p>
        </w:tc>
      </w:tr>
      <w:tr w:rsidR="00510B77" w:rsidRPr="00510B77" w14:paraId="7B251BE7" w14:textId="77777777" w:rsidTr="00510B77">
        <w:trPr>
          <w:trHeight w:val="369"/>
        </w:trPr>
        <w:tc>
          <w:tcPr>
            <w:tcW w:w="1957" w:type="dxa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4CE2D0FC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4782EE3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16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01AB7E0E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Kwota</w:t>
            </w:r>
          </w:p>
        </w:tc>
        <w:tc>
          <w:tcPr>
            <w:tcW w:w="218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2B0F8C6B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1590" w:type="dxa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0E8ABA98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Kwota</w:t>
            </w:r>
          </w:p>
        </w:tc>
      </w:tr>
      <w:tr w:rsidR="00510B77" w:rsidRPr="00510B77" w14:paraId="5D511C5A" w14:textId="77777777" w:rsidTr="00510B77">
        <w:trPr>
          <w:trHeight w:hRule="exact" w:val="369"/>
        </w:trPr>
        <w:tc>
          <w:tcPr>
            <w:tcW w:w="1957" w:type="dxa"/>
            <w:tcBorders>
              <w:top w:val="single" w:sz="4" w:space="0" w:color="C2D69B" w:themeColor="accent3" w:themeTint="99"/>
            </w:tcBorders>
            <w:vAlign w:val="center"/>
          </w:tcPr>
          <w:p w14:paraId="59AC6015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sz w:val="18"/>
                <w:szCs w:val="18"/>
              </w:rPr>
              <w:t>&lt;30</w:t>
            </w:r>
          </w:p>
        </w:tc>
        <w:tc>
          <w:tcPr>
            <w:tcW w:w="2297" w:type="dxa"/>
            <w:tcBorders>
              <w:top w:val="single" w:sz="4" w:space="0" w:color="C2D69B" w:themeColor="accent3" w:themeTint="99"/>
            </w:tcBorders>
            <w:vAlign w:val="center"/>
          </w:tcPr>
          <w:p w14:paraId="44EEE683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C2D69B" w:themeColor="accent3" w:themeTint="99"/>
            </w:tcBorders>
            <w:vAlign w:val="center"/>
          </w:tcPr>
          <w:p w14:paraId="1C0E041D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C2D69B" w:themeColor="accent3" w:themeTint="99"/>
            </w:tcBorders>
            <w:vAlign w:val="center"/>
          </w:tcPr>
          <w:p w14:paraId="60C07BD0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535ACC01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B77" w:rsidRPr="00510B77" w14:paraId="3CD689A2" w14:textId="77777777" w:rsidTr="00510B77">
        <w:trPr>
          <w:trHeight w:hRule="exact" w:val="369"/>
        </w:trPr>
        <w:tc>
          <w:tcPr>
            <w:tcW w:w="1957" w:type="dxa"/>
            <w:vAlign w:val="center"/>
          </w:tcPr>
          <w:p w14:paraId="0BB9884F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sz w:val="18"/>
                <w:szCs w:val="18"/>
              </w:rPr>
              <w:t>31-90</w:t>
            </w:r>
          </w:p>
        </w:tc>
        <w:tc>
          <w:tcPr>
            <w:tcW w:w="2297" w:type="dxa"/>
            <w:vAlign w:val="center"/>
          </w:tcPr>
          <w:p w14:paraId="67AEE97B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3C400906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vAlign w:val="center"/>
          </w:tcPr>
          <w:p w14:paraId="7FA6EFE3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24DC6F5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B77" w:rsidRPr="00510B77" w14:paraId="25B90195" w14:textId="77777777" w:rsidTr="00510B77">
        <w:trPr>
          <w:trHeight w:hRule="exact" w:val="369"/>
        </w:trPr>
        <w:tc>
          <w:tcPr>
            <w:tcW w:w="1957" w:type="dxa"/>
            <w:vAlign w:val="center"/>
          </w:tcPr>
          <w:p w14:paraId="0D6AE385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sz w:val="18"/>
                <w:szCs w:val="18"/>
              </w:rPr>
              <w:t>91-180</w:t>
            </w:r>
          </w:p>
        </w:tc>
        <w:tc>
          <w:tcPr>
            <w:tcW w:w="2297" w:type="dxa"/>
            <w:vAlign w:val="center"/>
          </w:tcPr>
          <w:p w14:paraId="58A72CB9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206B9305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vAlign w:val="center"/>
          </w:tcPr>
          <w:p w14:paraId="59F3EA2D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7D6BA57F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B77" w:rsidRPr="00510B77" w14:paraId="2EFDE5A4" w14:textId="77777777" w:rsidTr="00510B77">
        <w:trPr>
          <w:trHeight w:hRule="exact" w:val="369"/>
        </w:trPr>
        <w:tc>
          <w:tcPr>
            <w:tcW w:w="1957" w:type="dxa"/>
            <w:vAlign w:val="center"/>
          </w:tcPr>
          <w:p w14:paraId="457E8220" w14:textId="77777777" w:rsidR="00FC778A" w:rsidRPr="00510B77" w:rsidRDefault="00FC778A" w:rsidP="00A625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sz w:val="18"/>
                <w:szCs w:val="18"/>
              </w:rPr>
              <w:t>&gt;180</w:t>
            </w:r>
          </w:p>
        </w:tc>
        <w:tc>
          <w:tcPr>
            <w:tcW w:w="2297" w:type="dxa"/>
            <w:vAlign w:val="center"/>
          </w:tcPr>
          <w:p w14:paraId="2152ED07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055BF280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7" w:type="dxa"/>
            <w:vAlign w:val="center"/>
          </w:tcPr>
          <w:p w14:paraId="3372BA85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536A45A0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B77" w:rsidRPr="00510B77" w14:paraId="28B4D5C2" w14:textId="77777777" w:rsidTr="00510B77">
        <w:trPr>
          <w:trHeight w:hRule="exact" w:val="369"/>
        </w:trPr>
        <w:tc>
          <w:tcPr>
            <w:tcW w:w="1957" w:type="dxa"/>
            <w:vAlign w:val="center"/>
          </w:tcPr>
          <w:p w14:paraId="5D5F883D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2297" w:type="dxa"/>
            <w:vAlign w:val="center"/>
          </w:tcPr>
          <w:p w14:paraId="34FA66D3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14:paraId="05477E41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22C32FAC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0B77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90" w:type="dxa"/>
            <w:vAlign w:val="center"/>
          </w:tcPr>
          <w:p w14:paraId="3508ABD5" w14:textId="77777777" w:rsidR="00FC778A" w:rsidRPr="00510B77" w:rsidRDefault="00FC778A" w:rsidP="00A625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EE54FEA" w14:textId="77777777" w:rsidR="00AF58B4" w:rsidRPr="00597423" w:rsidRDefault="00AF58B4" w:rsidP="000254A3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2E30F7FA" w14:textId="38F5CEDE" w:rsidR="006B32C6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 w:rsidRPr="00121EFA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</w:p>
    <w:p w14:paraId="6EDC112C" w14:textId="77777777" w:rsidR="006B32C6" w:rsidRDefault="006B32C6" w:rsidP="006B32C6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Poniższa tabela dot. zobowiązań wypełniana jest przy przekazywaniu danych finansowych rocznych:</w:t>
      </w:r>
    </w:p>
    <w:p w14:paraId="0B8BCA96" w14:textId="77777777" w:rsidR="006B32C6" w:rsidRDefault="006B32C6" w:rsidP="006B32C6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B32C6" w14:paraId="29C77790" w14:textId="77777777" w:rsidTr="006B32C6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hideMark/>
          </w:tcPr>
          <w:p w14:paraId="0CE78AE0" w14:textId="77777777" w:rsidR="006B32C6" w:rsidRDefault="006B32C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ZOBOWIĄZANIA W INNYCH BANKACH I INSTYTUCJACH FINANSOWYCH (BILANSOWE I POZABILANSOWE) /tys. PLN/</w:t>
            </w:r>
          </w:p>
        </w:tc>
      </w:tr>
    </w:tbl>
    <w:p w14:paraId="64428E07" w14:textId="77777777" w:rsidR="006B32C6" w:rsidRDefault="006B32C6" w:rsidP="006B32C6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418"/>
        <w:gridCol w:w="1417"/>
        <w:gridCol w:w="1701"/>
      </w:tblGrid>
      <w:tr w:rsidR="008C68A3" w14:paraId="6C7D1783" w14:textId="77777777" w:rsidTr="008C68A3">
        <w:trPr>
          <w:trHeight w:val="996"/>
        </w:trPr>
        <w:tc>
          <w:tcPr>
            <w:tcW w:w="1980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684F7DA7" w14:textId="77777777" w:rsidR="008C68A3" w:rsidRDefault="008C68A3">
            <w:pPr>
              <w:spacing w:after="120"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Nazwa instytucji finansującej</w:t>
            </w:r>
          </w:p>
        </w:tc>
        <w:tc>
          <w:tcPr>
            <w:tcW w:w="1417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4C946B13" w14:textId="77777777" w:rsidR="008C68A3" w:rsidRDefault="008C68A3">
            <w:pPr>
              <w:spacing w:line="256" w:lineRule="auto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Rodzaj zobowiązania*</w:t>
            </w:r>
          </w:p>
        </w:tc>
        <w:tc>
          <w:tcPr>
            <w:tcW w:w="170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74DC97F5" w14:textId="77777777" w:rsidR="008C68A3" w:rsidRDefault="008C68A3">
            <w:pPr>
              <w:spacing w:after="120" w:line="256" w:lineRule="auto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Okres kredytowania</w:t>
            </w:r>
          </w:p>
          <w:p w14:paraId="4DBE8CF6" w14:textId="77777777" w:rsidR="008C68A3" w:rsidRDefault="008C68A3">
            <w:pPr>
              <w:spacing w:after="120" w:line="256" w:lineRule="au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od…do…</w:t>
            </w:r>
          </w:p>
        </w:tc>
        <w:tc>
          <w:tcPr>
            <w:tcW w:w="1418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2232960E" w14:textId="77777777" w:rsidR="008C68A3" w:rsidRDefault="008C68A3">
            <w:pPr>
              <w:spacing w:after="120"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Kwota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br/>
              <w:t>i waluta wg umowy</w:t>
            </w:r>
          </w:p>
        </w:tc>
        <w:tc>
          <w:tcPr>
            <w:tcW w:w="1417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09B36504" w14:textId="77777777" w:rsidR="008C68A3" w:rsidRDefault="008C68A3">
            <w:pPr>
              <w:spacing w:line="256" w:lineRule="auto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Kwota pozostająca</w:t>
            </w:r>
          </w:p>
          <w:p w14:paraId="4236FA55" w14:textId="77777777" w:rsidR="008C68A3" w:rsidRDefault="008C68A3">
            <w:pPr>
              <w:spacing w:after="120"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do spłaty na dzień …</w:t>
            </w:r>
          </w:p>
        </w:tc>
        <w:tc>
          <w:tcPr>
            <w:tcW w:w="170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522E6B57" w14:textId="77777777" w:rsidR="008C68A3" w:rsidRDefault="008C68A3">
            <w:pPr>
              <w:spacing w:after="120" w:line="256" w:lineRule="auto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Sposób spłaty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br/>
              <w:t>i wielkość raty</w:t>
            </w:r>
          </w:p>
        </w:tc>
      </w:tr>
      <w:tr w:rsidR="008C68A3" w14:paraId="19812ECA" w14:textId="77777777" w:rsidTr="008C68A3">
        <w:trPr>
          <w:trHeight w:val="367"/>
        </w:trPr>
        <w:tc>
          <w:tcPr>
            <w:tcW w:w="19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5FBFE4B" w14:textId="77777777" w:rsidR="008C68A3" w:rsidRDefault="008C68A3">
            <w:pPr>
              <w:spacing w:line="256" w:lineRule="auto"/>
              <w:ind w:righ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F5746E7" w14:textId="77777777" w:rsidR="008C68A3" w:rsidRDefault="008C68A3">
            <w:pPr>
              <w:spacing w:line="256" w:lineRule="auto"/>
              <w:ind w:left="993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2480CF2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12571A9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  <w:p w14:paraId="048640C2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D6EF638" w14:textId="77777777" w:rsidR="008C68A3" w:rsidRDefault="008C68A3">
            <w:pPr>
              <w:spacing w:line="256" w:lineRule="auto"/>
              <w:ind w:left="33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4E88E79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68A3" w14:paraId="2F3BF1F5" w14:textId="77777777" w:rsidTr="008C68A3">
        <w:tc>
          <w:tcPr>
            <w:tcW w:w="19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BECAB6A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178C58C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13F3CA3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2061C92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F82E155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B0B60FA" w14:textId="77777777" w:rsidR="008C68A3" w:rsidRDefault="008C68A3">
            <w:pPr>
              <w:spacing w:line="256" w:lineRule="auto"/>
              <w:ind w:left="33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E9454A0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68A3" w14:paraId="3203EB0E" w14:textId="77777777" w:rsidTr="008C68A3">
        <w:tc>
          <w:tcPr>
            <w:tcW w:w="19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9BE021F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96428FD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28567ED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2F0A5DF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5182D63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B91EC7C" w14:textId="77777777" w:rsidR="008C68A3" w:rsidRDefault="008C68A3">
            <w:pPr>
              <w:spacing w:line="256" w:lineRule="auto"/>
              <w:ind w:left="33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82A0964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68A3" w14:paraId="1A7A6360" w14:textId="77777777" w:rsidTr="008C68A3">
        <w:tc>
          <w:tcPr>
            <w:tcW w:w="19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C107F9B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2A526B9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4CB51FC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7151506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ED47746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7F08815" w14:textId="77777777" w:rsidR="008C68A3" w:rsidRDefault="008C68A3">
            <w:pPr>
              <w:spacing w:line="256" w:lineRule="auto"/>
              <w:ind w:left="33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1A14453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68A3" w14:paraId="71D22F49" w14:textId="77777777" w:rsidTr="008C68A3">
        <w:tc>
          <w:tcPr>
            <w:tcW w:w="19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18B7EC25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8C57E49" w14:textId="77777777" w:rsidR="008C68A3" w:rsidRDefault="008C68A3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B8A972E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ED67F53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5DF7528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9E6FD9" w14:textId="77777777" w:rsidR="008C68A3" w:rsidRDefault="008C68A3">
            <w:pPr>
              <w:spacing w:line="256" w:lineRule="auto"/>
              <w:ind w:left="33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135BC64" w14:textId="77777777" w:rsidR="008C68A3" w:rsidRDefault="008C68A3">
            <w:pPr>
              <w:spacing w:line="25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68A3" w14:paraId="1A8A51F5" w14:textId="77777777" w:rsidTr="008C68A3">
        <w:trPr>
          <w:gridAfter w:val="1"/>
          <w:wAfter w:w="1701" w:type="dxa"/>
        </w:trPr>
        <w:tc>
          <w:tcPr>
            <w:tcW w:w="1980" w:type="dxa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5B5D3F57" w14:textId="77777777" w:rsidR="008C68A3" w:rsidRDefault="008C68A3">
            <w:pPr>
              <w:spacing w:after="120" w:line="256" w:lineRule="auto"/>
              <w:ind w:left="34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nil"/>
              <w:bottom w:val="nil"/>
              <w:right w:val="single" w:sz="4" w:space="0" w:color="C2D69B" w:themeColor="accent3" w:themeTint="99"/>
            </w:tcBorders>
          </w:tcPr>
          <w:p w14:paraId="2353E2D8" w14:textId="77777777" w:rsidR="008C68A3" w:rsidRDefault="008C68A3">
            <w:pPr>
              <w:spacing w:after="120" w:line="256" w:lineRule="auto"/>
              <w:ind w:left="34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  <w:hideMark/>
          </w:tcPr>
          <w:p w14:paraId="64324412" w14:textId="77777777" w:rsidR="008C68A3" w:rsidRDefault="008C68A3">
            <w:pPr>
              <w:spacing w:line="256" w:lineRule="auto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76A4AF1" w14:textId="77777777" w:rsidR="008C68A3" w:rsidRDefault="008C68A3">
            <w:pPr>
              <w:spacing w:after="120" w:line="256" w:lineRule="auto"/>
              <w:ind w:left="3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  <w:right w:val="nil"/>
            </w:tcBorders>
          </w:tcPr>
          <w:p w14:paraId="43C9E8AD" w14:textId="77777777" w:rsidR="008C68A3" w:rsidRDefault="008C68A3">
            <w:pPr>
              <w:spacing w:after="120" w:line="256" w:lineRule="auto"/>
              <w:ind w:left="33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7A17A15" w14:textId="77777777" w:rsidR="006B32C6" w:rsidRDefault="006B32C6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F3E7BD5" w14:textId="77777777" w:rsidR="00BE7371" w:rsidRDefault="00BE7371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0950C3" w14:textId="77777777" w:rsidR="00BE7371" w:rsidRDefault="00BE7371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E03160" w14:textId="77777777" w:rsidR="00BE7371" w:rsidRDefault="00BE7371" w:rsidP="000254A3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63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CC6A28" w:rsidRPr="00440C82" w14:paraId="4CC7E7BA" w14:textId="77777777" w:rsidTr="00CC6A28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5E4FCED" w14:textId="77F2C515" w:rsidR="00CC6A28" w:rsidRPr="00440C82" w:rsidRDefault="00CC6A28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INFORMACJA </w:t>
            </w:r>
            <w:r w:rsidRPr="005C390C">
              <w:rPr>
                <w:rFonts w:asciiTheme="minorHAnsi" w:hAnsiTheme="minorHAnsi" w:cstheme="minorHAnsi"/>
                <w:b/>
                <w:sz w:val="18"/>
                <w:szCs w:val="18"/>
              </w:rPr>
              <w:t>FINANSOWA</w:t>
            </w:r>
            <w:r w:rsidR="002D1910" w:rsidRPr="005C39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C63E90" w:rsidRPr="005C390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nie wypełniać w przypadku klienta prowadzącego pełną księgowość</w:t>
            </w:r>
            <w:r w:rsidR="005C390C" w:rsidRPr="005C390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(PK)</w:t>
            </w:r>
          </w:p>
        </w:tc>
      </w:tr>
    </w:tbl>
    <w:p w14:paraId="2C11A1A3" w14:textId="04B051BD" w:rsidR="0031167A" w:rsidRPr="00121EFA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</w:t>
      </w:r>
      <w:r w:rsidRPr="00121EF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</w:t>
      </w:r>
      <w:r w:rsidR="00971BE2">
        <w:rPr>
          <w:rFonts w:asciiTheme="minorHAnsi" w:hAnsiTheme="minorHAnsi" w:cstheme="minorHAnsi"/>
          <w:sz w:val="16"/>
          <w:szCs w:val="16"/>
        </w:rPr>
        <w:t xml:space="preserve"> </w:t>
      </w:r>
      <w:r w:rsidRPr="00121EFA">
        <w:rPr>
          <w:rFonts w:asciiTheme="minorHAnsi" w:hAnsiTheme="minorHAnsi" w:cstheme="minorHAnsi"/>
          <w:sz w:val="16"/>
          <w:szCs w:val="16"/>
        </w:rPr>
        <w:t xml:space="preserve">  </w:t>
      </w:r>
    </w:p>
    <w:tbl>
      <w:tblPr>
        <w:tblW w:w="9770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4082"/>
        <w:gridCol w:w="2556"/>
        <w:gridCol w:w="2398"/>
      </w:tblGrid>
      <w:tr w:rsidR="00510B77" w:rsidRPr="00121EFA" w14:paraId="5842A6C4" w14:textId="0FCBC7E0" w:rsidTr="00510B77">
        <w:trPr>
          <w:trHeight w:val="462"/>
        </w:trPr>
        <w:tc>
          <w:tcPr>
            <w:tcW w:w="734" w:type="dxa"/>
            <w:shd w:val="clear" w:color="auto" w:fill="auto"/>
            <w:noWrap/>
            <w:hideMark/>
          </w:tcPr>
          <w:p w14:paraId="3B72C69A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3D39DA5C" w14:textId="77777777" w:rsidR="00510B77" w:rsidRPr="00121EFA" w:rsidRDefault="00510B77" w:rsidP="00961DDD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Analizowany okres (data)</w:t>
            </w:r>
          </w:p>
        </w:tc>
        <w:tc>
          <w:tcPr>
            <w:tcW w:w="2556" w:type="dxa"/>
            <w:shd w:val="clear" w:color="auto" w:fill="FFFFFF" w:themeFill="background1"/>
            <w:noWrap/>
            <w:vAlign w:val="center"/>
            <w:hideMark/>
          </w:tcPr>
          <w:p w14:paraId="6F7AE225" w14:textId="77777777" w:rsidR="00510B77" w:rsidRPr="00121EFA" w:rsidRDefault="00510B77" w:rsidP="00961DD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7BFA8F4" w14:textId="77777777" w:rsidR="00510B77" w:rsidRPr="00121EFA" w:rsidRDefault="00510B77" w:rsidP="00961DD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10B77" w:rsidRPr="00121EFA" w14:paraId="68882C58" w14:textId="2EC1648B" w:rsidTr="00510B77">
        <w:trPr>
          <w:trHeight w:val="253"/>
        </w:trPr>
        <w:tc>
          <w:tcPr>
            <w:tcW w:w="734" w:type="dxa"/>
            <w:shd w:val="clear" w:color="auto" w:fill="D6E3BC" w:themeFill="accent3" w:themeFillTint="66"/>
            <w:noWrap/>
            <w:hideMark/>
          </w:tcPr>
          <w:p w14:paraId="10049AD4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82" w:type="dxa"/>
            <w:shd w:val="clear" w:color="auto" w:fill="D6E3BC" w:themeFill="accent3" w:themeFillTint="66"/>
            <w:noWrap/>
            <w:hideMark/>
          </w:tcPr>
          <w:p w14:paraId="1BB46087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Przychody i rozchody</w:t>
            </w:r>
          </w:p>
        </w:tc>
        <w:tc>
          <w:tcPr>
            <w:tcW w:w="2556" w:type="dxa"/>
            <w:shd w:val="clear" w:color="auto" w:fill="D6E3BC" w:themeFill="accent3" w:themeFillTint="66"/>
            <w:noWrap/>
            <w:hideMark/>
          </w:tcPr>
          <w:p w14:paraId="71E7E6A5" w14:textId="77777777" w:rsidR="00510B77" w:rsidRPr="00121EFA" w:rsidRDefault="00510B77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  <w:tc>
          <w:tcPr>
            <w:tcW w:w="2398" w:type="dxa"/>
            <w:shd w:val="clear" w:color="auto" w:fill="D6E3BC" w:themeFill="accent3" w:themeFillTint="66"/>
          </w:tcPr>
          <w:p w14:paraId="4C3B0269" w14:textId="77777777" w:rsidR="00510B77" w:rsidRPr="00121EFA" w:rsidRDefault="00510B77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40A5FA02" w14:textId="0ED84ECA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B1A1518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42A80D7D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Przychody ogółem 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41A5119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B534A4A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69DB54B2" w14:textId="6555C77B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A74F4F8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33E6AA8E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wartość sprzedanych towarów i usług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3329E8F9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6D2A848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2CCCE3FE" w14:textId="7A8E8986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E4D325E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129203BD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pozostałe przychody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06A616FF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93EE2CC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02933415" w14:textId="0C8F9589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B535952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579674A8" w14:textId="77777777" w:rsidR="00510B77" w:rsidRPr="00121EFA" w:rsidRDefault="00510B77" w:rsidP="000E73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uzyskania przychodu (B.1–B.2)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2063104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B68720C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7B535013" w14:textId="70EC28EC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</w:tcPr>
          <w:p w14:paraId="6441C3FF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82" w:type="dxa"/>
            <w:shd w:val="clear" w:color="auto" w:fill="auto"/>
            <w:noWrap/>
          </w:tcPr>
          <w:p w14:paraId="4A08FA96" w14:textId="77777777" w:rsidR="00510B77" w:rsidRPr="00121EFA" w:rsidRDefault="00510B77" w:rsidP="00961D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Wydatki ogółem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55821B04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EEADB99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66013A9A" w14:textId="02F74BC9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633F11F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51B614CB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  w tym:  amortyzacja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5148841D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4231145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575868B3" w14:textId="305A6733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8321FA1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15F43CBB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odsetki od kredytów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55CA9239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735E5EC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36822416" w14:textId="09C252C6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5B58C9E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14:paraId="50E07153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Saldo zmiany zapasów (2b-2a)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D685498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EEE26B4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38B2A926" w14:textId="114FD11D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9AF23CE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2a.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0EFD5813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remanent początkowy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28289A42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E15F39E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7BA80F7C" w14:textId="6B2FC312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90FE21C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2b.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316214B4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remanent końcowy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1AC110A3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25B7F1B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3F6A14B2" w14:textId="2B27E223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966F2D1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C.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7D7E35FB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Wynik na działalności (A-B)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6DE9DA56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41B1C73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6CD49547" w14:textId="0F1F496A" w:rsidTr="00510B77">
        <w:trPr>
          <w:trHeight w:val="253"/>
        </w:trPr>
        <w:tc>
          <w:tcPr>
            <w:tcW w:w="734" w:type="dxa"/>
            <w:shd w:val="clear" w:color="auto" w:fill="FFFFFF" w:themeFill="background1"/>
            <w:noWrap/>
            <w:vAlign w:val="bottom"/>
            <w:hideMark/>
          </w:tcPr>
          <w:p w14:paraId="63A8C974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D.</w:t>
            </w:r>
          </w:p>
        </w:tc>
        <w:tc>
          <w:tcPr>
            <w:tcW w:w="4082" w:type="dxa"/>
            <w:shd w:val="clear" w:color="auto" w:fill="FFFFFF" w:themeFill="background1"/>
            <w:noWrap/>
            <w:vAlign w:val="bottom"/>
            <w:hideMark/>
          </w:tcPr>
          <w:p w14:paraId="5D454A58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Składki ZUS właściciela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641FEB1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E500E9F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510B77" w:rsidRPr="00121EFA" w14:paraId="5A318DF4" w14:textId="204DBC8F" w:rsidTr="00510B77">
        <w:trPr>
          <w:trHeight w:val="253"/>
        </w:trPr>
        <w:tc>
          <w:tcPr>
            <w:tcW w:w="734" w:type="dxa"/>
            <w:tcBorders>
              <w:bottom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326FC1D9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E.</w:t>
            </w:r>
          </w:p>
        </w:tc>
        <w:tc>
          <w:tcPr>
            <w:tcW w:w="4082" w:type="dxa"/>
            <w:tcBorders>
              <w:bottom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046C81D2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Dochód brutto (C-D)</w:t>
            </w:r>
          </w:p>
        </w:tc>
        <w:tc>
          <w:tcPr>
            <w:tcW w:w="2556" w:type="dxa"/>
            <w:tcBorders>
              <w:bottom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51BCFC8D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bottom w:val="single" w:sz="4" w:space="0" w:color="C2D69B" w:themeColor="accent3" w:themeTint="99"/>
            </w:tcBorders>
            <w:shd w:val="clear" w:color="auto" w:fill="FFFFFF" w:themeFill="background1"/>
          </w:tcPr>
          <w:p w14:paraId="614788C6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7BE868B4" w14:textId="1056F112" w:rsidTr="00510B77">
        <w:trPr>
          <w:trHeight w:val="253"/>
        </w:trPr>
        <w:tc>
          <w:tcPr>
            <w:tcW w:w="734" w:type="dxa"/>
            <w:shd w:val="clear" w:color="auto" w:fill="D6E3BC" w:themeFill="accent3" w:themeFillTint="66"/>
            <w:noWrap/>
            <w:vAlign w:val="bottom"/>
            <w:hideMark/>
          </w:tcPr>
          <w:p w14:paraId="3A1FB696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82" w:type="dxa"/>
            <w:shd w:val="clear" w:color="auto" w:fill="D6E3BC" w:themeFill="accent3" w:themeFillTint="66"/>
            <w:noWrap/>
            <w:hideMark/>
          </w:tcPr>
          <w:p w14:paraId="6DAC7660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Bilans</w:t>
            </w:r>
          </w:p>
        </w:tc>
        <w:tc>
          <w:tcPr>
            <w:tcW w:w="2556" w:type="dxa"/>
            <w:shd w:val="clear" w:color="auto" w:fill="D6E3BC" w:themeFill="accent3" w:themeFillTint="66"/>
            <w:noWrap/>
            <w:hideMark/>
          </w:tcPr>
          <w:p w14:paraId="0C463192" w14:textId="77777777" w:rsidR="00510B77" w:rsidRPr="00121EFA" w:rsidRDefault="00510B77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  <w:tc>
          <w:tcPr>
            <w:tcW w:w="2398" w:type="dxa"/>
            <w:shd w:val="clear" w:color="auto" w:fill="D6E3BC" w:themeFill="accent3" w:themeFillTint="66"/>
          </w:tcPr>
          <w:p w14:paraId="726AEA8C" w14:textId="77777777" w:rsidR="00510B77" w:rsidRPr="00121EFA" w:rsidRDefault="00510B77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73A59EAA" w14:textId="0AB4E0BE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E05CA36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5F2B472B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trwały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1A561663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81E9171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695B2557" w14:textId="27BE93A3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3C4E3A2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235D8BB4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środki trwałe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56C547AA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532AA28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19338FD2" w14:textId="13B6A77C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8B4599D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69DEC229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inwestycje rozpoczęte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21CB8ED7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144098D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4D03E473" w14:textId="0A2F4755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A212A3A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155DE317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obrotowy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DDDB209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2D04AF0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0B77" w:rsidRPr="00121EFA" w14:paraId="698488B7" w14:textId="1BD7C8D5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960002C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62F35D24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należności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2D492105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0405F95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36546B39" w14:textId="009FA68F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C7DD4C3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2257EF1E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zapasy 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227D272B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7C55DBF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2E744DD6" w14:textId="39AA18CB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FA231F0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6C62A1EC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środki pieniężne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1EEABD7E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D85EFC3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1CF5DDB4" w14:textId="264BDD10" w:rsidTr="00510B77">
        <w:trPr>
          <w:trHeight w:val="253"/>
        </w:trPr>
        <w:tc>
          <w:tcPr>
            <w:tcW w:w="734" w:type="dxa"/>
            <w:shd w:val="clear" w:color="auto" w:fill="D6E3BC" w:themeFill="accent3" w:themeFillTint="66"/>
            <w:noWrap/>
            <w:vAlign w:val="bottom"/>
            <w:hideMark/>
          </w:tcPr>
          <w:p w14:paraId="3EDAD406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82" w:type="dxa"/>
            <w:shd w:val="clear" w:color="auto" w:fill="D6E3BC" w:themeFill="accent3" w:themeFillTint="66"/>
            <w:noWrap/>
            <w:hideMark/>
          </w:tcPr>
          <w:p w14:paraId="6C04B661" w14:textId="77777777" w:rsidR="00510B77" w:rsidRPr="00121EFA" w:rsidRDefault="00510B77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Zobowiązania i inne pasywa</w:t>
            </w:r>
          </w:p>
        </w:tc>
        <w:tc>
          <w:tcPr>
            <w:tcW w:w="2556" w:type="dxa"/>
            <w:shd w:val="clear" w:color="auto" w:fill="D6E3BC" w:themeFill="accent3" w:themeFillTint="66"/>
            <w:noWrap/>
          </w:tcPr>
          <w:p w14:paraId="0BD59D07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D6E3BC" w:themeFill="accent3" w:themeFillTint="66"/>
          </w:tcPr>
          <w:p w14:paraId="476C84C1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6966A09F" w14:textId="292DC711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F46F2CC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7FDD3C9E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Zobowiązania bieżące bez kredytów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656B88A9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C3AA0AE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481F28C5" w14:textId="50331451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12CDCD0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D.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511FE45D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krótkoterminowe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F88A498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29F50D9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6280904C" w14:textId="44ED847A" w:rsidTr="00510B77">
        <w:trPr>
          <w:trHeight w:val="25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E6BE754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E.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3C967295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Zobowiązania długoterminowe bez kredytów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72B69BB6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7000885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0B77" w:rsidRPr="00121EFA" w14:paraId="0E8F96AA" w14:textId="0753CC1C" w:rsidTr="00510B77">
        <w:trPr>
          <w:trHeight w:val="74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92CA51F" w14:textId="77777777" w:rsidR="00510B77" w:rsidRPr="00121EFA" w:rsidRDefault="00510B77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F.</w:t>
            </w:r>
          </w:p>
        </w:tc>
        <w:tc>
          <w:tcPr>
            <w:tcW w:w="4082" w:type="dxa"/>
            <w:shd w:val="clear" w:color="auto" w:fill="auto"/>
            <w:noWrap/>
            <w:hideMark/>
          </w:tcPr>
          <w:p w14:paraId="40C79D95" w14:textId="77777777" w:rsidR="00510B77" w:rsidRPr="00121EFA" w:rsidRDefault="00510B77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długoterminowe</w:t>
            </w:r>
          </w:p>
        </w:tc>
        <w:tc>
          <w:tcPr>
            <w:tcW w:w="2556" w:type="dxa"/>
            <w:shd w:val="clear" w:color="auto" w:fill="FFFFFF" w:themeFill="background1"/>
            <w:noWrap/>
          </w:tcPr>
          <w:p w14:paraId="44F538C4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4C9EFF7" w14:textId="77777777" w:rsidR="00510B77" w:rsidRPr="00121EFA" w:rsidRDefault="00510B77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93BAF8" w14:textId="77777777" w:rsidR="00174C09" w:rsidRPr="00121EFA" w:rsidRDefault="00174C0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97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47"/>
        <w:gridCol w:w="3295"/>
        <w:gridCol w:w="3296"/>
      </w:tblGrid>
      <w:tr w:rsidR="00DD68F2" w:rsidRPr="00121EFA" w14:paraId="4FB82806" w14:textId="77777777" w:rsidTr="00597423">
        <w:trPr>
          <w:trHeight w:val="219"/>
        </w:trPr>
        <w:tc>
          <w:tcPr>
            <w:tcW w:w="973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6E3BC" w:themeFill="accent3" w:themeFillTint="66"/>
            <w:vAlign w:val="center"/>
          </w:tcPr>
          <w:p w14:paraId="7F78934F" w14:textId="77777777" w:rsidR="00DD68F2" w:rsidRPr="00121EFA" w:rsidRDefault="00DD68F2" w:rsidP="00A402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DODATKOWE </w:t>
            </w:r>
            <w:r w:rsidR="00A40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ORAZ </w:t>
            </w: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WYJAŚNIENIA DO DANYCH FINANSOWYCH</w:t>
            </w:r>
          </w:p>
        </w:tc>
      </w:tr>
      <w:tr w:rsidR="00DD68F2" w:rsidRPr="00121EFA" w14:paraId="59C2D7CB" w14:textId="77777777" w:rsidTr="00597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3147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4" w:space="0" w:color="D9D9D9" w:themeColor="background1" w:themeShade="D9"/>
              <w:right w:val="single" w:sz="8" w:space="0" w:color="BFBFBF" w:themeColor="background1" w:themeShade="BF"/>
            </w:tcBorders>
          </w:tcPr>
          <w:p w14:paraId="66E43E6D" w14:textId="77777777" w:rsidR="00DD68F2" w:rsidRPr="00121EFA" w:rsidRDefault="00DD68F2" w:rsidP="00AB583B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</w:rPr>
              <w:t>Przyczyny spadku przychodów ze sprzedaży/poniesionej straty:</w:t>
            </w:r>
          </w:p>
        </w:tc>
        <w:tc>
          <w:tcPr>
            <w:tcW w:w="6590" w:type="dxa"/>
            <w:gridSpan w:val="2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4" w:space="0" w:color="D9D9D9" w:themeColor="background1" w:themeShade="D9"/>
              <w:right w:val="single" w:sz="8" w:space="0" w:color="BFBFBF" w:themeColor="background1" w:themeShade="BF"/>
            </w:tcBorders>
          </w:tcPr>
          <w:p w14:paraId="5D3BCA0A" w14:textId="77777777" w:rsidR="00971BE2" w:rsidRPr="00121EFA" w:rsidRDefault="00971BE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A402D7" w:rsidRPr="00121EFA" w14:paraId="0EDB0CF7" w14:textId="77777777" w:rsidTr="00597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3147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DD71BF" w14:textId="77777777" w:rsidR="00A402D7" w:rsidRPr="00121EFA" w:rsidRDefault="00A402D7" w:rsidP="00AB583B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Koszty utrzymania rodziny</w:t>
            </w:r>
            <w:r w:rsidR="00237DB6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</w:tc>
        <w:tc>
          <w:tcPr>
            <w:tcW w:w="3295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16E8D" w14:textId="77777777" w:rsidR="00A402D7" w:rsidRPr="00121EFA" w:rsidRDefault="00A402D7" w:rsidP="00A402D7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Ilość osób:</w:t>
            </w:r>
          </w:p>
        </w:tc>
        <w:tc>
          <w:tcPr>
            <w:tcW w:w="3295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DAD99C" w14:textId="77777777" w:rsidR="00A402D7" w:rsidRPr="00121EFA" w:rsidRDefault="00A402D7" w:rsidP="00A402D7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Wartość /tys. zł/:</w:t>
            </w:r>
          </w:p>
        </w:tc>
      </w:tr>
    </w:tbl>
    <w:p w14:paraId="048D2AAA" w14:textId="77777777" w:rsidR="00237DB6" w:rsidRDefault="00237DB6" w:rsidP="00237DB6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436D72">
        <w:rPr>
          <w:rFonts w:asciiTheme="minorHAnsi" w:hAnsiTheme="minorHAnsi" w:cstheme="minorHAnsi"/>
          <w:b/>
          <w:i/>
          <w:sz w:val="16"/>
          <w:szCs w:val="16"/>
        </w:rPr>
        <w:t>*dotyczy to</w:t>
      </w:r>
      <w:r w:rsidRPr="00436D72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436D72">
        <w:rPr>
          <w:rFonts w:asciiTheme="minorHAnsi" w:hAnsiTheme="minorHAnsi" w:cstheme="minorHAnsi"/>
          <w:b/>
          <w:i/>
          <w:sz w:val="16"/>
          <w:szCs w:val="16"/>
        </w:rPr>
        <w:t>osób fizycznych prowadzących działalność gospodarc</w:t>
      </w:r>
      <w:r>
        <w:rPr>
          <w:rFonts w:asciiTheme="minorHAnsi" w:hAnsiTheme="minorHAnsi" w:cstheme="minorHAnsi"/>
          <w:b/>
          <w:i/>
          <w:sz w:val="16"/>
          <w:szCs w:val="16"/>
        </w:rPr>
        <w:t>zą i</w:t>
      </w:r>
      <w:r w:rsidRPr="00436D72">
        <w:rPr>
          <w:rFonts w:asciiTheme="minorHAnsi" w:hAnsiTheme="minorHAnsi" w:cstheme="minorHAnsi"/>
          <w:b/>
          <w:i/>
          <w:sz w:val="16"/>
          <w:szCs w:val="16"/>
        </w:rPr>
        <w:t xml:space="preserve"> spółek osobowych</w:t>
      </w:r>
    </w:p>
    <w:p w14:paraId="461EC9A8" w14:textId="77777777" w:rsidR="00370EBF" w:rsidRDefault="00370EBF" w:rsidP="000254A3">
      <w:pPr>
        <w:jc w:val="both"/>
        <w:rPr>
          <w:rFonts w:asciiTheme="minorHAnsi" w:hAnsiTheme="minorHAnsi" w:cstheme="minorHAnsi"/>
          <w:b/>
          <w:i/>
        </w:rPr>
      </w:pPr>
    </w:p>
    <w:p w14:paraId="2BD86899" w14:textId="77777777" w:rsidR="00E4574C" w:rsidRDefault="00E4574C" w:rsidP="000254A3">
      <w:pPr>
        <w:jc w:val="both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851"/>
        <w:gridCol w:w="567"/>
        <w:gridCol w:w="1559"/>
        <w:gridCol w:w="1530"/>
      </w:tblGrid>
      <w:tr w:rsidR="00154EBE" w:rsidRPr="00703C04" w14:paraId="0F4A50FB" w14:textId="77777777" w:rsidTr="00A6255C">
        <w:trPr>
          <w:trHeight w:val="265"/>
        </w:trPr>
        <w:tc>
          <w:tcPr>
            <w:tcW w:w="9747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4F3DC20D" w14:textId="77777777" w:rsidR="00154EBE" w:rsidRPr="00703C04" w:rsidRDefault="00154EBE" w:rsidP="00A625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703C0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54EBE" w:rsidRPr="00703C04" w14:paraId="66577350" w14:textId="77777777" w:rsidTr="00A6255C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31116202" w14:textId="77777777" w:rsidR="00154EBE" w:rsidRPr="00703C04" w:rsidRDefault="00154EBE" w:rsidP="00A625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02E9C2BE" w14:textId="77777777" w:rsidR="00154EBE" w:rsidRPr="00703C04" w:rsidRDefault="00154EBE" w:rsidP="00A6255C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5CE0A899" w14:textId="77777777" w:rsidR="00154EBE" w:rsidRPr="00703C04" w:rsidRDefault="00154EBE" w:rsidP="00A6255C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31B0CA8E" w14:textId="77777777" w:rsidR="00154EBE" w:rsidRPr="00703C04" w:rsidRDefault="00154EBE" w:rsidP="00A625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</w:rPr>
            </w:r>
            <w:r w:rsidR="00000000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154EBE" w:rsidRPr="00703C04" w14:paraId="5E4F9922" w14:textId="77777777" w:rsidTr="00A6255C">
        <w:trPr>
          <w:trHeight w:val="552"/>
        </w:trPr>
        <w:tc>
          <w:tcPr>
            <w:tcW w:w="9747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3EFBA13" w14:textId="77777777" w:rsidR="00154EBE" w:rsidRPr="00703C04" w:rsidRDefault="00154EBE" w:rsidP="00A6255C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14:paraId="5EC247F6" w14:textId="77777777" w:rsidR="00154EBE" w:rsidRPr="00703C04" w:rsidRDefault="00154EBE" w:rsidP="00A6255C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154EBE" w:rsidRPr="00703C04" w14:paraId="0A5B0CAF" w14:textId="77777777" w:rsidTr="00A6255C">
        <w:trPr>
          <w:trHeight w:val="403"/>
        </w:trPr>
        <w:tc>
          <w:tcPr>
            <w:tcW w:w="6091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EB2955A" w14:textId="77777777" w:rsidR="00154EBE" w:rsidRPr="00407EAE" w:rsidRDefault="00154EBE" w:rsidP="00A6255C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07EAE">
              <w:rPr>
                <w:rFonts w:asciiTheme="minorHAnsi" w:hAnsiTheme="minorHAnsi" w:cstheme="minorHAnsi"/>
                <w:b/>
                <w:i/>
                <w:sz w:val="18"/>
              </w:rPr>
              <w:t>Przychody z najmu za badany okres (kwartał/rok)</w:t>
            </w:r>
          </w:p>
        </w:tc>
        <w:tc>
          <w:tcPr>
            <w:tcW w:w="3656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14187C08" w14:textId="77777777" w:rsidR="00154EBE" w:rsidRPr="00703C04" w:rsidRDefault="00154EBE" w:rsidP="00A6255C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  <w:tr w:rsidR="00154EBE" w:rsidRPr="00703C04" w14:paraId="7BB87EAF" w14:textId="77777777" w:rsidTr="00A6255C">
        <w:trPr>
          <w:trHeight w:val="552"/>
        </w:trPr>
        <w:tc>
          <w:tcPr>
            <w:tcW w:w="6091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2025DE1" w14:textId="77777777" w:rsidR="00154EBE" w:rsidRPr="00407EAE" w:rsidRDefault="00154EBE" w:rsidP="00A6255C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407EAE">
              <w:rPr>
                <w:rFonts w:asciiTheme="minorHAnsi" w:hAnsiTheme="minorHAnsi" w:cstheme="minorHAnsi"/>
                <w:b/>
                <w:i/>
                <w:sz w:val="18"/>
              </w:rPr>
              <w:t>Koszty niepokryte przez najemców (bez amortyzacji i opłat eksploatacyjnych refakturowanych na najemców</w:t>
            </w:r>
          </w:p>
        </w:tc>
        <w:tc>
          <w:tcPr>
            <w:tcW w:w="3656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0FD86572" w14:textId="77777777" w:rsidR="00154EBE" w:rsidRPr="00703C04" w:rsidRDefault="00154EBE" w:rsidP="00A6255C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</w:tbl>
    <w:p w14:paraId="3AC39C5B" w14:textId="77777777" w:rsidR="00154EBE" w:rsidRDefault="00154EBE" w:rsidP="000254A3">
      <w:pPr>
        <w:jc w:val="both"/>
        <w:rPr>
          <w:rFonts w:asciiTheme="minorHAnsi" w:hAnsiTheme="minorHAnsi" w:cstheme="minorHAnsi"/>
          <w:b/>
          <w:i/>
        </w:rPr>
      </w:pPr>
    </w:p>
    <w:p w14:paraId="555C4130" w14:textId="77777777" w:rsidR="00154EBE" w:rsidRDefault="00154EBE" w:rsidP="000254A3">
      <w:pPr>
        <w:jc w:val="both"/>
        <w:rPr>
          <w:rFonts w:asciiTheme="minorHAnsi" w:hAnsiTheme="minorHAnsi" w:cstheme="minorHAnsi"/>
          <w:b/>
          <w:i/>
        </w:rPr>
      </w:pPr>
    </w:p>
    <w:p w14:paraId="262B1311" w14:textId="3E902741" w:rsidR="00B17322" w:rsidRDefault="000254A3" w:rsidP="000254A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B17322">
        <w:rPr>
          <w:rFonts w:asciiTheme="minorHAnsi" w:hAnsiTheme="minorHAnsi" w:cstheme="minorHAnsi"/>
          <w:i/>
          <w:sz w:val="18"/>
          <w:szCs w:val="18"/>
        </w:rPr>
        <w:t xml:space="preserve">Świadom odpowiedzialności karnej, wynikającej </w:t>
      </w:r>
      <w:r w:rsidR="004B3846">
        <w:rPr>
          <w:rFonts w:asciiTheme="minorHAnsi" w:hAnsiTheme="minorHAnsi" w:cstheme="minorHAnsi"/>
          <w:i/>
          <w:sz w:val="18"/>
          <w:szCs w:val="18"/>
        </w:rPr>
        <w:t>art</w:t>
      </w:r>
      <w:r w:rsidRPr="00B17322">
        <w:rPr>
          <w:rFonts w:asciiTheme="minorHAnsi" w:hAnsiTheme="minorHAnsi" w:cstheme="minorHAnsi"/>
          <w:i/>
          <w:sz w:val="18"/>
          <w:szCs w:val="18"/>
        </w:rPr>
        <w:t xml:space="preserve">. z </w:t>
      </w:r>
      <w:r w:rsidR="004B3846">
        <w:rPr>
          <w:rFonts w:asciiTheme="minorHAnsi" w:hAnsiTheme="minorHAnsi" w:cstheme="minorHAnsi"/>
          <w:i/>
          <w:sz w:val="18"/>
          <w:szCs w:val="18"/>
        </w:rPr>
        <w:t>art</w:t>
      </w:r>
      <w:r w:rsidRPr="00B17322">
        <w:rPr>
          <w:rFonts w:asciiTheme="minorHAnsi" w:hAnsiTheme="minorHAnsi" w:cstheme="minorHAnsi"/>
          <w:i/>
          <w:sz w:val="18"/>
          <w:szCs w:val="18"/>
        </w:rPr>
        <w:t xml:space="preserve">. 297 § 1 Ustawy z dn. 6 kwietnia 1997 r. Kodeks karny oświadczam, </w:t>
      </w:r>
      <w:r w:rsidR="00382C29">
        <w:rPr>
          <w:rFonts w:asciiTheme="minorHAnsi" w:hAnsiTheme="minorHAnsi" w:cstheme="minorHAnsi"/>
          <w:i/>
          <w:sz w:val="18"/>
          <w:szCs w:val="18"/>
        </w:rPr>
        <w:br/>
      </w:r>
      <w:r w:rsidRPr="00B17322">
        <w:rPr>
          <w:rFonts w:asciiTheme="minorHAnsi" w:hAnsiTheme="minorHAnsi" w:cstheme="minorHAnsi"/>
          <w:i/>
          <w:sz w:val="18"/>
          <w:szCs w:val="18"/>
        </w:rPr>
        <w:t>że wszystkie informacje podane w niniejszym dokumencie są prawdziwe</w:t>
      </w:r>
    </w:p>
    <w:p w14:paraId="5D872F44" w14:textId="77777777" w:rsidR="00A715D2" w:rsidRPr="00B17322" w:rsidRDefault="000254A3" w:rsidP="000254A3">
      <w:pPr>
        <w:jc w:val="both"/>
        <w:rPr>
          <w:rFonts w:asciiTheme="minorHAnsi" w:hAnsiTheme="minorHAnsi" w:cstheme="minorHAnsi"/>
          <w:sz w:val="18"/>
          <w:szCs w:val="18"/>
        </w:rPr>
      </w:pPr>
      <w:r w:rsidRPr="00B17322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A25990" w:rsidRPr="00121EFA" w14:paraId="03C82BDB" w14:textId="77777777" w:rsidTr="00D633E2"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14:paraId="262D3778" w14:textId="77777777"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2FB5C26C" w14:textId="77777777" w:rsidR="00A25990" w:rsidRPr="00121EFA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0" w:name="Tekst63"/>
            <w:r w:rsidR="00A25990" w:rsidRPr="00121EFA">
              <w:rPr>
                <w:rFonts w:asciiTheme="minorHAnsi" w:hAnsiTheme="minorHAnsi" w:cstheme="minorHAnsi"/>
              </w:rPr>
              <w:instrText xml:space="preserve"> FORMTEXT </w:instrText>
            </w:r>
            <w:r w:rsidRPr="00121EFA">
              <w:rPr>
                <w:rFonts w:asciiTheme="minorHAnsi" w:hAnsiTheme="minorHAnsi" w:cstheme="minorHAnsi"/>
              </w:rPr>
            </w:r>
            <w:r w:rsidRPr="00121EFA">
              <w:rPr>
                <w:rFonts w:asciiTheme="minorHAnsi" w:hAnsiTheme="minorHAnsi" w:cstheme="minorHAnsi"/>
              </w:rPr>
              <w:fldChar w:fldCharType="separate"/>
            </w:r>
            <w:r w:rsidR="00A25990" w:rsidRPr="00121EFA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121EFA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A25990" w:rsidRPr="00121EFA">
              <w:rPr>
                <w:rFonts w:asciiTheme="minorHAnsi" w:hAnsiTheme="minorHAnsi" w:cstheme="minorHAnsi"/>
              </w:rPr>
              <w:t xml:space="preserve">, </w:t>
            </w:r>
            <w:r w:rsidRPr="00121EF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121EFA">
              <w:rPr>
                <w:rFonts w:asciiTheme="minorHAnsi" w:hAnsiTheme="minorHAnsi" w:cstheme="minorHAnsi"/>
              </w:rPr>
              <w:instrText xml:space="preserve"> FORMTEXT </w:instrText>
            </w:r>
            <w:r w:rsidRPr="00121EFA">
              <w:rPr>
                <w:rFonts w:asciiTheme="minorHAnsi" w:hAnsiTheme="minorHAnsi" w:cstheme="minorHAnsi"/>
              </w:rPr>
            </w:r>
            <w:r w:rsidRPr="00121EFA">
              <w:rPr>
                <w:rFonts w:asciiTheme="minorHAnsi" w:hAnsiTheme="minorHAnsi" w:cstheme="minorHAnsi"/>
              </w:rPr>
              <w:fldChar w:fldCharType="separate"/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Pr="00121EFA">
              <w:rPr>
                <w:rFonts w:asciiTheme="minorHAnsi" w:hAnsiTheme="minorHAnsi" w:cstheme="minorHAnsi"/>
              </w:rPr>
              <w:fldChar w:fldCharType="end"/>
            </w:r>
          </w:p>
          <w:p w14:paraId="6AF07C2D" w14:textId="77777777" w:rsidR="00CD092B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6D8CD79" w14:textId="77777777" w:rsidR="00A25990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64F7000" w14:textId="77777777" w:rsidR="00A25990" w:rsidRPr="00121EFA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14:paraId="10889010" w14:textId="77777777"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620B640B" w14:textId="77777777"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6A09D69B" w14:textId="77777777" w:rsidR="00CD092B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67AE5A2" w14:textId="77777777" w:rsidR="00A25990" w:rsidRPr="00121EFA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121EFA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14:paraId="31472649" w14:textId="77777777" w:rsidR="00AB0924" w:rsidRDefault="00AB0924" w:rsidP="00DA3DCF">
      <w:pPr>
        <w:rPr>
          <w:rFonts w:ascii="Arial" w:hAnsi="Arial" w:cs="Arial"/>
          <w:sz w:val="14"/>
          <w:szCs w:val="14"/>
        </w:rPr>
      </w:pPr>
    </w:p>
    <w:p w14:paraId="5DB822EF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1E1DCCFF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64D751FF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17D95429" w14:textId="3D895408" w:rsidR="006474C2" w:rsidRPr="00A63BFA" w:rsidRDefault="006474C2" w:rsidP="006474C2">
      <w:pPr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lastRenderedPageBreak/>
        <w:t>Załączniki:</w:t>
      </w:r>
    </w:p>
    <w:p w14:paraId="69BE8CEA" w14:textId="5E786BF0" w:rsidR="006474C2" w:rsidRPr="00A63BFA" w:rsidRDefault="006474C2" w:rsidP="004B3846">
      <w:pPr>
        <w:spacing w:before="240"/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t>- zestawienie z księgi przychodów i rozchodów</w:t>
      </w:r>
      <w:r w:rsidR="00844FDF" w:rsidRPr="00A63BFA">
        <w:rPr>
          <w:rFonts w:asciiTheme="minorHAnsi" w:hAnsiTheme="minorHAnsi" w:cstheme="minorHAnsi"/>
        </w:rPr>
        <w:t xml:space="preserve"> (</w:t>
      </w:r>
      <w:proofErr w:type="spellStart"/>
      <w:r w:rsidR="00844FDF" w:rsidRPr="00A63BFA">
        <w:rPr>
          <w:rFonts w:asciiTheme="minorHAnsi" w:hAnsiTheme="minorHAnsi" w:cstheme="minorHAnsi"/>
        </w:rPr>
        <w:t>K</w:t>
      </w:r>
      <w:r w:rsidR="00587722" w:rsidRPr="00A63BFA">
        <w:rPr>
          <w:rFonts w:asciiTheme="minorHAnsi" w:hAnsiTheme="minorHAnsi" w:cstheme="minorHAnsi"/>
        </w:rPr>
        <w:t>P</w:t>
      </w:r>
      <w:r w:rsidR="00844FDF" w:rsidRPr="00A63BFA">
        <w:rPr>
          <w:rFonts w:asciiTheme="minorHAnsi" w:hAnsiTheme="minorHAnsi" w:cstheme="minorHAnsi"/>
        </w:rPr>
        <w:t>iR</w:t>
      </w:r>
      <w:proofErr w:type="spellEnd"/>
      <w:r w:rsidR="004B3846" w:rsidRPr="00A63BFA">
        <w:rPr>
          <w:rFonts w:asciiTheme="minorHAnsi" w:hAnsiTheme="minorHAnsi" w:cstheme="minorHAnsi"/>
        </w:rPr>
        <w:t>)</w:t>
      </w:r>
    </w:p>
    <w:p w14:paraId="54DE8BA3" w14:textId="3F460A09" w:rsidR="006474C2" w:rsidRPr="00A63BFA" w:rsidRDefault="006474C2" w:rsidP="006474C2">
      <w:pPr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t>- zestawienie środków trwałych wraz z wysokością amortyzacji,</w:t>
      </w:r>
    </w:p>
    <w:p w14:paraId="0C6103F7" w14:textId="308DCB19" w:rsidR="006474C2" w:rsidRPr="00A63BFA" w:rsidRDefault="006474C2" w:rsidP="006474C2">
      <w:pPr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t>- sprawozdanie finansowe obejmujące bilans, rachunek zysków i strat (PK),</w:t>
      </w:r>
    </w:p>
    <w:p w14:paraId="34EDF8B0" w14:textId="77777777" w:rsidR="006474C2" w:rsidRPr="00A63BFA" w:rsidRDefault="006474C2" w:rsidP="006474C2">
      <w:pPr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t>- rozliczenie roczne podatku za pełny okres rozliczeniowy,</w:t>
      </w:r>
    </w:p>
    <w:p w14:paraId="299CDCE6" w14:textId="7DDECE01" w:rsidR="009D61BA" w:rsidRPr="00A63BFA" w:rsidRDefault="006474C2" w:rsidP="006474C2">
      <w:pPr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t>-</w:t>
      </w:r>
      <w:r w:rsidR="00844FDF" w:rsidRPr="00A63BFA">
        <w:rPr>
          <w:rFonts w:asciiTheme="minorHAnsi" w:hAnsiTheme="minorHAnsi" w:cstheme="minorHAnsi"/>
        </w:rPr>
        <w:t xml:space="preserve"> </w:t>
      </w:r>
      <w:r w:rsidRPr="00A63BFA">
        <w:rPr>
          <w:rFonts w:asciiTheme="minorHAnsi" w:hAnsiTheme="minorHAnsi" w:cstheme="minorHAnsi"/>
        </w:rPr>
        <w:t xml:space="preserve">aktualne polisy ubezpieczeniowe przedmiotów </w:t>
      </w:r>
      <w:r w:rsidR="009D61BA" w:rsidRPr="00A63BFA">
        <w:rPr>
          <w:rFonts w:asciiTheme="minorHAnsi" w:hAnsiTheme="minorHAnsi" w:cstheme="minorHAnsi"/>
        </w:rPr>
        <w:t xml:space="preserve">stanowiących </w:t>
      </w:r>
      <w:r w:rsidRPr="00A63BFA">
        <w:rPr>
          <w:rFonts w:asciiTheme="minorHAnsi" w:hAnsiTheme="minorHAnsi" w:cstheme="minorHAnsi"/>
        </w:rPr>
        <w:t>zabezpieczeni</w:t>
      </w:r>
      <w:r w:rsidR="009D61BA" w:rsidRPr="00A63BFA">
        <w:rPr>
          <w:rFonts w:asciiTheme="minorHAnsi" w:hAnsiTheme="minorHAnsi" w:cstheme="minorHAnsi"/>
        </w:rPr>
        <w:t>e</w:t>
      </w:r>
      <w:r w:rsidRPr="00A63BFA">
        <w:rPr>
          <w:rFonts w:asciiTheme="minorHAnsi" w:hAnsiTheme="minorHAnsi" w:cstheme="minorHAnsi"/>
        </w:rPr>
        <w:t xml:space="preserve"> posiadanych </w:t>
      </w:r>
    </w:p>
    <w:p w14:paraId="5DBDB7F9" w14:textId="4782E4D4" w:rsidR="006474C2" w:rsidRPr="00A63BFA" w:rsidRDefault="009D61BA" w:rsidP="006474C2">
      <w:pPr>
        <w:rPr>
          <w:rFonts w:asciiTheme="minorHAnsi" w:hAnsiTheme="minorHAnsi" w:cstheme="minorHAnsi"/>
        </w:rPr>
      </w:pPr>
      <w:r w:rsidRPr="00A63BFA">
        <w:rPr>
          <w:rFonts w:asciiTheme="minorHAnsi" w:hAnsiTheme="minorHAnsi" w:cstheme="minorHAnsi"/>
        </w:rPr>
        <w:t xml:space="preserve">   </w:t>
      </w:r>
      <w:r w:rsidR="006474C2" w:rsidRPr="00A63BFA">
        <w:rPr>
          <w:rFonts w:asciiTheme="minorHAnsi" w:hAnsiTheme="minorHAnsi" w:cstheme="minorHAnsi"/>
        </w:rPr>
        <w:t>kredytów.</w:t>
      </w:r>
    </w:p>
    <w:p w14:paraId="15E9B757" w14:textId="77777777" w:rsid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12AB25EB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3988FCE5" w14:textId="77777777" w:rsid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422F1A74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13EF7570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121ED437" w14:textId="77777777" w:rsid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37C7E933" w14:textId="77777777" w:rsidR="006474C2" w:rsidRDefault="006474C2" w:rsidP="006474C2">
      <w:pPr>
        <w:rPr>
          <w:rFonts w:ascii="Arial" w:hAnsi="Arial" w:cs="Arial"/>
          <w:sz w:val="14"/>
          <w:szCs w:val="14"/>
        </w:rPr>
      </w:pPr>
    </w:p>
    <w:p w14:paraId="368EFB12" w14:textId="77777777" w:rsidR="006474C2" w:rsidRPr="006474C2" w:rsidRDefault="006474C2" w:rsidP="006474C2">
      <w:pPr>
        <w:rPr>
          <w:rFonts w:ascii="Arial" w:hAnsi="Arial" w:cs="Arial"/>
          <w:sz w:val="14"/>
          <w:szCs w:val="14"/>
        </w:rPr>
      </w:pPr>
    </w:p>
    <w:sectPr w:rsidR="006474C2" w:rsidRPr="006474C2" w:rsidSect="001662C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1134" w:bottom="284" w:left="992" w:header="425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6DFE" w14:textId="77777777" w:rsidR="00A46D0C" w:rsidRDefault="00A46D0C" w:rsidP="00CD3B0D">
      <w:r>
        <w:separator/>
      </w:r>
    </w:p>
  </w:endnote>
  <w:endnote w:type="continuationSeparator" w:id="0">
    <w:p w14:paraId="42545066" w14:textId="77777777" w:rsidR="00A46D0C" w:rsidRDefault="00A46D0C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D38F" w14:textId="472381FF" w:rsidR="001662CB" w:rsidRDefault="001662CB" w:rsidP="00E205B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3DC8" w14:textId="66265879" w:rsidR="00A844AF" w:rsidRDefault="00A844AF" w:rsidP="004215E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E951" w14:textId="06898E57" w:rsidR="001662CB" w:rsidRDefault="001662CB">
    <w:pPr>
      <w:pStyle w:val="Stopka"/>
      <w:jc w:val="right"/>
    </w:pPr>
  </w:p>
  <w:p w14:paraId="70BFDAC9" w14:textId="77777777" w:rsidR="00A844AF" w:rsidRDefault="00A844AF" w:rsidP="004215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9DE22" w14:textId="77777777" w:rsidR="00A46D0C" w:rsidRDefault="00A46D0C" w:rsidP="00CD3B0D">
      <w:r>
        <w:separator/>
      </w:r>
    </w:p>
  </w:footnote>
  <w:footnote w:type="continuationSeparator" w:id="0">
    <w:p w14:paraId="21A1965A" w14:textId="77777777" w:rsidR="00A46D0C" w:rsidRDefault="00A46D0C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4C2C" w14:textId="1FB22F5D"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Załącznik nr </w:t>
    </w:r>
    <w:r w:rsidR="00CE4FA1">
      <w:rPr>
        <w:rFonts w:ascii="Arial" w:hAnsi="Arial"/>
        <w:sz w:val="18"/>
        <w:szCs w:val="18"/>
      </w:rPr>
      <w:t>3</w:t>
    </w:r>
    <w:r>
      <w:rPr>
        <w:rFonts w:ascii="Arial" w:hAnsi="Arial"/>
        <w:sz w:val="18"/>
        <w:szCs w:val="18"/>
      </w:rPr>
      <w:t xml:space="preserve"> do Instrukcji </w:t>
    </w:r>
    <w:r w:rsidR="00515689">
      <w:rPr>
        <w:rFonts w:ascii="Arial" w:hAnsi="Arial"/>
        <w:sz w:val="18"/>
        <w:szCs w:val="18"/>
      </w:rPr>
      <w:t xml:space="preserve">prowadzenia </w:t>
    </w:r>
    <w:r>
      <w:rPr>
        <w:rFonts w:ascii="Arial" w:hAnsi="Arial"/>
        <w:sz w:val="18"/>
        <w:szCs w:val="18"/>
      </w:rPr>
      <w:t>monitoringu</w:t>
    </w:r>
    <w:r w:rsidR="00C72FD8">
      <w:rPr>
        <w:rFonts w:ascii="Arial" w:hAnsi="Arial"/>
        <w:sz w:val="18"/>
        <w:szCs w:val="18"/>
      </w:rPr>
      <w:t xml:space="preserve"> </w:t>
    </w:r>
    <w:r w:rsidR="00071FA9">
      <w:rPr>
        <w:rFonts w:ascii="Arial" w:hAnsi="Arial"/>
        <w:sz w:val="18"/>
        <w:szCs w:val="18"/>
      </w:rPr>
      <w:t>kredytowego</w:t>
    </w:r>
  </w:p>
  <w:p w14:paraId="7D56BE68" w14:textId="45B227FA" w:rsidR="001662CB" w:rsidRDefault="00582228" w:rsidP="000A69C7">
    <w:pPr>
      <w:rPr>
        <w:rFonts w:ascii="Arial" w:hAnsi="Arial"/>
        <w:sz w:val="18"/>
        <w:szCs w:val="18"/>
      </w:rPr>
    </w:pPr>
    <w:r w:rsidRPr="00582228">
      <w:rPr>
        <w:noProof/>
      </w:rPr>
      <w:drawing>
        <wp:inline distT="0" distB="0" distL="0" distR="0" wp14:anchorId="5EB487CC" wp14:editId="4ECA7F1D">
          <wp:extent cx="2266950" cy="361950"/>
          <wp:effectExtent l="0" t="0" r="0" b="0"/>
          <wp:docPr id="1" name="Obraz 1" descr="bank_poziom_core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k_poziom_corel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5056E" w14:textId="77777777"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2"/>
    <w:rsid w:val="0000568B"/>
    <w:rsid w:val="00024457"/>
    <w:rsid w:val="000254A3"/>
    <w:rsid w:val="000311C3"/>
    <w:rsid w:val="000452D8"/>
    <w:rsid w:val="00056B20"/>
    <w:rsid w:val="00071FA9"/>
    <w:rsid w:val="00094361"/>
    <w:rsid w:val="000A69C7"/>
    <w:rsid w:val="000B1284"/>
    <w:rsid w:val="000B64F4"/>
    <w:rsid w:val="000C4F01"/>
    <w:rsid w:val="000C6D0A"/>
    <w:rsid w:val="000C7E6F"/>
    <w:rsid w:val="000E731C"/>
    <w:rsid w:val="00121EFA"/>
    <w:rsid w:val="0013076E"/>
    <w:rsid w:val="001417DC"/>
    <w:rsid w:val="0015332D"/>
    <w:rsid w:val="00154EBE"/>
    <w:rsid w:val="00165C00"/>
    <w:rsid w:val="001662CB"/>
    <w:rsid w:val="00174C09"/>
    <w:rsid w:val="001C170C"/>
    <w:rsid w:val="001C3B8E"/>
    <w:rsid w:val="001D704D"/>
    <w:rsid w:val="001E7BE8"/>
    <w:rsid w:val="001F7D0B"/>
    <w:rsid w:val="00222EB4"/>
    <w:rsid w:val="00237DB6"/>
    <w:rsid w:val="00271C8D"/>
    <w:rsid w:val="00291E0A"/>
    <w:rsid w:val="002A6AFF"/>
    <w:rsid w:val="002C13C1"/>
    <w:rsid w:val="002D1910"/>
    <w:rsid w:val="002E3412"/>
    <w:rsid w:val="002E7B8A"/>
    <w:rsid w:val="002F366B"/>
    <w:rsid w:val="002F7B7C"/>
    <w:rsid w:val="00303466"/>
    <w:rsid w:val="0031167A"/>
    <w:rsid w:val="0031371B"/>
    <w:rsid w:val="00316F48"/>
    <w:rsid w:val="0032234C"/>
    <w:rsid w:val="003251C4"/>
    <w:rsid w:val="003272A2"/>
    <w:rsid w:val="003540DA"/>
    <w:rsid w:val="0035498C"/>
    <w:rsid w:val="00356108"/>
    <w:rsid w:val="00370EBF"/>
    <w:rsid w:val="00373802"/>
    <w:rsid w:val="00376C8D"/>
    <w:rsid w:val="00382C29"/>
    <w:rsid w:val="003E21E2"/>
    <w:rsid w:val="003F1F66"/>
    <w:rsid w:val="00407EAE"/>
    <w:rsid w:val="004215E6"/>
    <w:rsid w:val="00446143"/>
    <w:rsid w:val="00450352"/>
    <w:rsid w:val="004715A6"/>
    <w:rsid w:val="00477CFB"/>
    <w:rsid w:val="004B3846"/>
    <w:rsid w:val="004B4CCD"/>
    <w:rsid w:val="004D772D"/>
    <w:rsid w:val="004F315D"/>
    <w:rsid w:val="005006F9"/>
    <w:rsid w:val="00507B14"/>
    <w:rsid w:val="00510B77"/>
    <w:rsid w:val="005125FE"/>
    <w:rsid w:val="00515689"/>
    <w:rsid w:val="00536CEE"/>
    <w:rsid w:val="005515FB"/>
    <w:rsid w:val="005528D1"/>
    <w:rsid w:val="0058039F"/>
    <w:rsid w:val="00582228"/>
    <w:rsid w:val="00587722"/>
    <w:rsid w:val="0059702B"/>
    <w:rsid w:val="00597423"/>
    <w:rsid w:val="005B314C"/>
    <w:rsid w:val="005C390C"/>
    <w:rsid w:val="005C65D0"/>
    <w:rsid w:val="005D67A0"/>
    <w:rsid w:val="005F2CD2"/>
    <w:rsid w:val="00602AA4"/>
    <w:rsid w:val="00611AED"/>
    <w:rsid w:val="00626502"/>
    <w:rsid w:val="006430E8"/>
    <w:rsid w:val="00646381"/>
    <w:rsid w:val="006474C2"/>
    <w:rsid w:val="006741E6"/>
    <w:rsid w:val="00685FFC"/>
    <w:rsid w:val="00694BA5"/>
    <w:rsid w:val="006B0E80"/>
    <w:rsid w:val="006B2100"/>
    <w:rsid w:val="006B32C6"/>
    <w:rsid w:val="006D0A5F"/>
    <w:rsid w:val="006D76C4"/>
    <w:rsid w:val="00710430"/>
    <w:rsid w:val="00715DC4"/>
    <w:rsid w:val="007208FA"/>
    <w:rsid w:val="007447D3"/>
    <w:rsid w:val="007468B0"/>
    <w:rsid w:val="007A4C14"/>
    <w:rsid w:val="007D3919"/>
    <w:rsid w:val="007E4BBE"/>
    <w:rsid w:val="007F1837"/>
    <w:rsid w:val="0084410D"/>
    <w:rsid w:val="00844FDF"/>
    <w:rsid w:val="008502C7"/>
    <w:rsid w:val="008659FB"/>
    <w:rsid w:val="008922F2"/>
    <w:rsid w:val="00893B8F"/>
    <w:rsid w:val="008C68A3"/>
    <w:rsid w:val="008D1F5A"/>
    <w:rsid w:val="008E129F"/>
    <w:rsid w:val="008F57F6"/>
    <w:rsid w:val="00912CDF"/>
    <w:rsid w:val="0091424A"/>
    <w:rsid w:val="00915210"/>
    <w:rsid w:val="00916424"/>
    <w:rsid w:val="00917055"/>
    <w:rsid w:val="00917EAB"/>
    <w:rsid w:val="00920907"/>
    <w:rsid w:val="00931421"/>
    <w:rsid w:val="00932F3D"/>
    <w:rsid w:val="00941782"/>
    <w:rsid w:val="0095089C"/>
    <w:rsid w:val="009605F0"/>
    <w:rsid w:val="00960714"/>
    <w:rsid w:val="00961DDD"/>
    <w:rsid w:val="00966044"/>
    <w:rsid w:val="00971BE2"/>
    <w:rsid w:val="009A5958"/>
    <w:rsid w:val="009A5A2E"/>
    <w:rsid w:val="009D61BA"/>
    <w:rsid w:val="009F5C21"/>
    <w:rsid w:val="00A21247"/>
    <w:rsid w:val="00A25990"/>
    <w:rsid w:val="00A402D7"/>
    <w:rsid w:val="00A46D0C"/>
    <w:rsid w:val="00A63BFA"/>
    <w:rsid w:val="00A715D2"/>
    <w:rsid w:val="00A844AF"/>
    <w:rsid w:val="00A950D5"/>
    <w:rsid w:val="00AB0924"/>
    <w:rsid w:val="00AB12D7"/>
    <w:rsid w:val="00AD6CB9"/>
    <w:rsid w:val="00AF58B4"/>
    <w:rsid w:val="00B13A53"/>
    <w:rsid w:val="00B17322"/>
    <w:rsid w:val="00B316BA"/>
    <w:rsid w:val="00B316BE"/>
    <w:rsid w:val="00B37335"/>
    <w:rsid w:val="00B46C6F"/>
    <w:rsid w:val="00B52B4C"/>
    <w:rsid w:val="00B541AA"/>
    <w:rsid w:val="00B760AF"/>
    <w:rsid w:val="00B77875"/>
    <w:rsid w:val="00BA2E55"/>
    <w:rsid w:val="00BE7371"/>
    <w:rsid w:val="00BF7468"/>
    <w:rsid w:val="00C63E90"/>
    <w:rsid w:val="00C72FD8"/>
    <w:rsid w:val="00C74E20"/>
    <w:rsid w:val="00C87CBA"/>
    <w:rsid w:val="00CC405B"/>
    <w:rsid w:val="00CC6A28"/>
    <w:rsid w:val="00CD092B"/>
    <w:rsid w:val="00CD3B0D"/>
    <w:rsid w:val="00CE4FA1"/>
    <w:rsid w:val="00D0448D"/>
    <w:rsid w:val="00D05FF1"/>
    <w:rsid w:val="00D11ACF"/>
    <w:rsid w:val="00D12ADA"/>
    <w:rsid w:val="00D177E1"/>
    <w:rsid w:val="00D365BD"/>
    <w:rsid w:val="00D57705"/>
    <w:rsid w:val="00D633E2"/>
    <w:rsid w:val="00D90477"/>
    <w:rsid w:val="00D94763"/>
    <w:rsid w:val="00DA3DCF"/>
    <w:rsid w:val="00DD0275"/>
    <w:rsid w:val="00DD0E92"/>
    <w:rsid w:val="00DD68F2"/>
    <w:rsid w:val="00DE5E13"/>
    <w:rsid w:val="00E01791"/>
    <w:rsid w:val="00E205BE"/>
    <w:rsid w:val="00E26F18"/>
    <w:rsid w:val="00E4574C"/>
    <w:rsid w:val="00E47A32"/>
    <w:rsid w:val="00E85E8F"/>
    <w:rsid w:val="00EA5C1C"/>
    <w:rsid w:val="00EB7023"/>
    <w:rsid w:val="00EC01D3"/>
    <w:rsid w:val="00EE5E8D"/>
    <w:rsid w:val="00EF4C12"/>
    <w:rsid w:val="00EF7503"/>
    <w:rsid w:val="00F275E2"/>
    <w:rsid w:val="00F33714"/>
    <w:rsid w:val="00F33817"/>
    <w:rsid w:val="00F33890"/>
    <w:rsid w:val="00F33EFA"/>
    <w:rsid w:val="00F407C6"/>
    <w:rsid w:val="00F57ACC"/>
    <w:rsid w:val="00F66DF1"/>
    <w:rsid w:val="00F72C47"/>
    <w:rsid w:val="00F72E87"/>
    <w:rsid w:val="00F814D0"/>
    <w:rsid w:val="00F849B5"/>
    <w:rsid w:val="00FA1BFC"/>
    <w:rsid w:val="00FA2A2F"/>
    <w:rsid w:val="00FC778A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F4C5"/>
  <w15:docId w15:val="{748094E2-F3EE-4329-B65C-BCEF336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91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9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A8EE-7CC1-4270-9F15-94B5D6DF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Simińska, Sylwia</cp:lastModifiedBy>
  <cp:revision>14</cp:revision>
  <cp:lastPrinted>2019-02-20T13:41:00Z</cp:lastPrinted>
  <dcterms:created xsi:type="dcterms:W3CDTF">2024-11-22T12:37:00Z</dcterms:created>
  <dcterms:modified xsi:type="dcterms:W3CDTF">2025-01-03T11:07:00Z</dcterms:modified>
</cp:coreProperties>
</file>